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7E1B2" w14:textId="77777777" w:rsidR="000E7FAE" w:rsidRPr="006B57B2" w:rsidRDefault="000E7FAE" w:rsidP="000E7FAE">
      <w:pPr>
        <w:jc w:val="center"/>
        <w:rPr>
          <w:b/>
          <w:sz w:val="20"/>
          <w:szCs w:val="20"/>
        </w:rPr>
      </w:pPr>
      <w:bookmarkStart w:id="0" w:name="OLE_LINK164"/>
      <w:bookmarkStart w:id="1" w:name="OLE_LINK165"/>
      <w:bookmarkStart w:id="2" w:name="OLE_LINK166"/>
      <w:bookmarkStart w:id="3" w:name="OLE_LINK131"/>
      <w:bookmarkStart w:id="4" w:name="OLE_LINK132"/>
      <w:bookmarkStart w:id="5" w:name="OLE_LINK30"/>
      <w:r w:rsidRPr="006B57B2">
        <w:rPr>
          <w:b/>
          <w:sz w:val="20"/>
          <w:szCs w:val="20"/>
        </w:rPr>
        <w:t>СИЛЛАБУС</w:t>
      </w:r>
    </w:p>
    <w:p w14:paraId="765A26CD" w14:textId="68518131" w:rsidR="000E7FAE" w:rsidRPr="006B57B2" w:rsidRDefault="000E7FAE" w:rsidP="000E7FAE">
      <w:pPr>
        <w:jc w:val="center"/>
        <w:rPr>
          <w:b/>
          <w:sz w:val="20"/>
          <w:szCs w:val="20"/>
        </w:rPr>
      </w:pPr>
      <w:r w:rsidRPr="006B57B2">
        <w:rPr>
          <w:b/>
          <w:sz w:val="20"/>
          <w:szCs w:val="20"/>
        </w:rPr>
        <w:t xml:space="preserve">Осенний семестр </w:t>
      </w:r>
      <w:proofErr w:type="gramStart"/>
      <w:r w:rsidRPr="006B57B2">
        <w:rPr>
          <w:b/>
          <w:sz w:val="20"/>
          <w:szCs w:val="20"/>
        </w:rPr>
        <w:t>202</w:t>
      </w:r>
      <w:r w:rsidR="00855553">
        <w:rPr>
          <w:b/>
          <w:sz w:val="20"/>
          <w:szCs w:val="20"/>
        </w:rPr>
        <w:t>5</w:t>
      </w:r>
      <w:r w:rsidRPr="006B57B2">
        <w:rPr>
          <w:b/>
          <w:sz w:val="20"/>
          <w:szCs w:val="20"/>
        </w:rPr>
        <w:t>-202</w:t>
      </w:r>
      <w:r w:rsidR="00855553">
        <w:rPr>
          <w:b/>
          <w:sz w:val="20"/>
          <w:szCs w:val="20"/>
        </w:rPr>
        <w:t>6</w:t>
      </w:r>
      <w:proofErr w:type="gramEnd"/>
      <w:r w:rsidRPr="006B57B2">
        <w:rPr>
          <w:b/>
          <w:sz w:val="20"/>
          <w:szCs w:val="20"/>
        </w:rPr>
        <w:t xml:space="preserve"> уч. год</w:t>
      </w:r>
    </w:p>
    <w:p w14:paraId="7B8F8F10" w14:textId="68BDB399" w:rsidR="000E7FAE" w:rsidRPr="006B57B2" w:rsidRDefault="000E7FAE" w:rsidP="000E7FAE">
      <w:pPr>
        <w:jc w:val="center"/>
        <w:rPr>
          <w:b/>
          <w:sz w:val="20"/>
          <w:szCs w:val="20"/>
        </w:rPr>
      </w:pPr>
      <w:r w:rsidRPr="006B57B2">
        <w:rPr>
          <w:b/>
          <w:sz w:val="20"/>
          <w:szCs w:val="20"/>
        </w:rPr>
        <w:t>по образовательной программе «Научн</w:t>
      </w:r>
      <w:r w:rsidR="00855553">
        <w:rPr>
          <w:b/>
          <w:sz w:val="20"/>
          <w:szCs w:val="20"/>
        </w:rPr>
        <w:t>ые доминанты рус. филологии ХХ в. ( 2 пол</w:t>
      </w:r>
      <w:r w:rsidRPr="006B57B2">
        <w:rPr>
          <w:b/>
          <w:sz w:val="20"/>
          <w:szCs w:val="20"/>
        </w:rPr>
        <w:t xml:space="preserve"> </w:t>
      </w:r>
    </w:p>
    <w:p w14:paraId="4D705E1C" w14:textId="77777777" w:rsidR="000E7FAE" w:rsidRPr="006B57B2" w:rsidRDefault="000E7FAE" w:rsidP="000E7FAE">
      <w:pPr>
        <w:jc w:val="center"/>
        <w:rPr>
          <w:b/>
          <w:sz w:val="20"/>
          <w:szCs w:val="20"/>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6"/>
        <w:gridCol w:w="1413"/>
        <w:gridCol w:w="1134"/>
        <w:gridCol w:w="996"/>
        <w:gridCol w:w="1136"/>
        <w:gridCol w:w="1702"/>
        <w:gridCol w:w="567"/>
        <w:gridCol w:w="1417"/>
      </w:tblGrid>
      <w:tr w:rsidR="000E7FAE" w:rsidRPr="006B57B2" w14:paraId="3653FD69" w14:textId="77777777" w:rsidTr="004F0958">
        <w:trPr>
          <w:trHeight w:val="265"/>
        </w:trPr>
        <w:tc>
          <w:tcPr>
            <w:tcW w:w="1416" w:type="dxa"/>
            <w:vMerge w:val="restart"/>
            <w:tcBorders>
              <w:top w:val="single" w:sz="4" w:space="0" w:color="000000"/>
              <w:left w:val="single" w:sz="4" w:space="0" w:color="000000"/>
              <w:bottom w:val="single" w:sz="4" w:space="0" w:color="000000"/>
              <w:right w:val="single" w:sz="4" w:space="0" w:color="000000"/>
            </w:tcBorders>
          </w:tcPr>
          <w:p w14:paraId="6AD73767" w14:textId="77777777" w:rsidR="000E7FAE" w:rsidRPr="006B57B2" w:rsidRDefault="000E7FAE" w:rsidP="004F0958">
            <w:pPr>
              <w:jc w:val="center"/>
              <w:rPr>
                <w:b/>
                <w:sz w:val="20"/>
                <w:szCs w:val="20"/>
              </w:rPr>
            </w:pPr>
            <w:r w:rsidRPr="006B57B2">
              <w:rPr>
                <w:b/>
                <w:sz w:val="20"/>
                <w:szCs w:val="20"/>
              </w:rPr>
              <w:t>Код</w:t>
            </w:r>
          </w:p>
          <w:p w14:paraId="5D756573" w14:textId="77777777" w:rsidR="000E7FAE" w:rsidRPr="006B57B2" w:rsidRDefault="000E7FAE" w:rsidP="004F0958">
            <w:pPr>
              <w:jc w:val="center"/>
              <w:rPr>
                <w:b/>
                <w:sz w:val="20"/>
                <w:szCs w:val="20"/>
              </w:rPr>
            </w:pPr>
            <w:r w:rsidRPr="006B57B2">
              <w:rPr>
                <w:b/>
                <w:sz w:val="20"/>
                <w:szCs w:val="20"/>
              </w:rPr>
              <w:t>дисциплины</w:t>
            </w:r>
          </w:p>
        </w:tc>
        <w:tc>
          <w:tcPr>
            <w:tcW w:w="1413" w:type="dxa"/>
            <w:vMerge w:val="restart"/>
            <w:tcBorders>
              <w:top w:val="single" w:sz="4" w:space="0" w:color="000000"/>
              <w:left w:val="single" w:sz="4" w:space="0" w:color="000000"/>
              <w:bottom w:val="single" w:sz="4" w:space="0" w:color="000000"/>
              <w:right w:val="single" w:sz="4" w:space="0" w:color="000000"/>
            </w:tcBorders>
          </w:tcPr>
          <w:p w14:paraId="7BC1D081" w14:textId="77777777" w:rsidR="000E7FAE" w:rsidRPr="006B57B2" w:rsidRDefault="000E7FAE" w:rsidP="004F0958">
            <w:pPr>
              <w:rPr>
                <w:b/>
                <w:sz w:val="20"/>
                <w:szCs w:val="20"/>
              </w:rPr>
            </w:pPr>
            <w:r w:rsidRPr="006B57B2">
              <w:rPr>
                <w:b/>
                <w:sz w:val="20"/>
                <w:szCs w:val="20"/>
              </w:rPr>
              <w:t>Название дисциплины</w:t>
            </w:r>
          </w:p>
        </w:tc>
        <w:tc>
          <w:tcPr>
            <w:tcW w:w="1134" w:type="dxa"/>
            <w:vMerge w:val="restart"/>
            <w:tcBorders>
              <w:top w:val="single" w:sz="4" w:space="0" w:color="000000"/>
              <w:left w:val="single" w:sz="4" w:space="0" w:color="000000"/>
              <w:bottom w:val="single" w:sz="4" w:space="0" w:color="000000"/>
              <w:right w:val="single" w:sz="4" w:space="0" w:color="000000"/>
            </w:tcBorders>
          </w:tcPr>
          <w:p w14:paraId="5568DC00" w14:textId="77777777" w:rsidR="000E7FAE" w:rsidRPr="006B57B2" w:rsidRDefault="000E7FAE" w:rsidP="004F0958">
            <w:pPr>
              <w:rPr>
                <w:b/>
                <w:sz w:val="20"/>
                <w:szCs w:val="20"/>
              </w:rPr>
            </w:pPr>
            <w:r w:rsidRPr="006B57B2">
              <w:rPr>
                <w:b/>
                <w:sz w:val="20"/>
                <w:szCs w:val="20"/>
              </w:rPr>
              <w:t>Самостоятельная работа студента (СРС)</w:t>
            </w:r>
          </w:p>
        </w:tc>
        <w:tc>
          <w:tcPr>
            <w:tcW w:w="3834" w:type="dxa"/>
            <w:gridSpan w:val="3"/>
            <w:tcBorders>
              <w:top w:val="single" w:sz="4" w:space="0" w:color="000000"/>
              <w:left w:val="single" w:sz="4" w:space="0" w:color="000000"/>
              <w:bottom w:val="single" w:sz="4" w:space="0" w:color="000000"/>
              <w:right w:val="single" w:sz="4" w:space="0" w:color="000000"/>
            </w:tcBorders>
          </w:tcPr>
          <w:p w14:paraId="32CCBEA6" w14:textId="77777777" w:rsidR="000E7FAE" w:rsidRPr="006B57B2" w:rsidRDefault="000E7FAE" w:rsidP="004F0958">
            <w:pPr>
              <w:jc w:val="center"/>
              <w:rPr>
                <w:b/>
                <w:sz w:val="20"/>
                <w:szCs w:val="20"/>
                <w:lang w:val="kk-KZ"/>
              </w:rPr>
            </w:pPr>
            <w:r w:rsidRPr="006B57B2">
              <w:rPr>
                <w:b/>
                <w:sz w:val="20"/>
                <w:szCs w:val="20"/>
              </w:rPr>
              <w:t xml:space="preserve">Кол-во </w:t>
            </w:r>
            <w:proofErr w:type="spellStart"/>
            <w:r w:rsidRPr="006B57B2">
              <w:rPr>
                <w:b/>
                <w:sz w:val="20"/>
                <w:szCs w:val="20"/>
                <w:lang w:val="kk-KZ"/>
              </w:rPr>
              <w:t>кредитов</w:t>
            </w:r>
            <w:proofErr w:type="spellEnd"/>
          </w:p>
        </w:tc>
        <w:tc>
          <w:tcPr>
            <w:tcW w:w="567" w:type="dxa"/>
            <w:vMerge w:val="restart"/>
            <w:tcBorders>
              <w:top w:val="single" w:sz="4" w:space="0" w:color="000000"/>
              <w:left w:val="single" w:sz="4" w:space="0" w:color="000000"/>
              <w:bottom w:val="single" w:sz="4" w:space="0" w:color="000000"/>
              <w:right w:val="single" w:sz="4" w:space="0" w:color="000000"/>
            </w:tcBorders>
          </w:tcPr>
          <w:p w14:paraId="73BAA731" w14:textId="77777777" w:rsidR="000E7FAE" w:rsidRPr="006B57B2" w:rsidRDefault="000E7FAE" w:rsidP="004F0958">
            <w:pPr>
              <w:rPr>
                <w:b/>
                <w:sz w:val="20"/>
                <w:szCs w:val="20"/>
              </w:rPr>
            </w:pPr>
            <w:r w:rsidRPr="006B57B2">
              <w:rPr>
                <w:b/>
                <w:sz w:val="20"/>
                <w:szCs w:val="20"/>
              </w:rPr>
              <w:t>Кол-во кредитов</w:t>
            </w:r>
          </w:p>
        </w:tc>
        <w:tc>
          <w:tcPr>
            <w:tcW w:w="1417" w:type="dxa"/>
            <w:vMerge w:val="restart"/>
            <w:tcBorders>
              <w:top w:val="single" w:sz="4" w:space="0" w:color="000000"/>
              <w:left w:val="single" w:sz="4" w:space="0" w:color="000000"/>
              <w:bottom w:val="single" w:sz="4" w:space="0" w:color="000000"/>
              <w:right w:val="single" w:sz="4" w:space="0" w:color="000000"/>
            </w:tcBorders>
          </w:tcPr>
          <w:p w14:paraId="5AACE82D" w14:textId="77777777" w:rsidR="000E7FAE" w:rsidRPr="006B57B2" w:rsidRDefault="000E7FAE" w:rsidP="004F0958">
            <w:pPr>
              <w:jc w:val="center"/>
              <w:rPr>
                <w:b/>
                <w:sz w:val="20"/>
                <w:szCs w:val="20"/>
              </w:rPr>
            </w:pPr>
            <w:r w:rsidRPr="006B57B2">
              <w:rPr>
                <w:b/>
                <w:sz w:val="20"/>
                <w:szCs w:val="20"/>
              </w:rPr>
              <w:t>Самостоятельная работа студента под руководством преподавателя (СРСП)</w:t>
            </w:r>
          </w:p>
        </w:tc>
      </w:tr>
      <w:tr w:rsidR="000E7FAE" w:rsidRPr="006B57B2" w14:paraId="2305F519" w14:textId="77777777" w:rsidTr="004F0958">
        <w:trPr>
          <w:trHeight w:val="265"/>
        </w:trPr>
        <w:tc>
          <w:tcPr>
            <w:tcW w:w="1416" w:type="dxa"/>
            <w:vMerge/>
            <w:tcBorders>
              <w:top w:val="single" w:sz="4" w:space="0" w:color="000000"/>
              <w:left w:val="single" w:sz="4" w:space="0" w:color="000000"/>
              <w:bottom w:val="single" w:sz="4" w:space="0" w:color="000000"/>
              <w:right w:val="single" w:sz="4" w:space="0" w:color="000000"/>
            </w:tcBorders>
          </w:tcPr>
          <w:p w14:paraId="4F2D70AC" w14:textId="77777777" w:rsidR="000E7FAE" w:rsidRPr="006B57B2" w:rsidRDefault="000E7FAE" w:rsidP="004F0958">
            <w:pPr>
              <w:pBdr>
                <w:top w:val="nil"/>
                <w:left w:val="nil"/>
                <w:bottom w:val="nil"/>
                <w:right w:val="nil"/>
                <w:between w:val="nil"/>
              </w:pBdr>
              <w:spacing w:line="276" w:lineRule="auto"/>
              <w:rPr>
                <w:b/>
                <w:sz w:val="20"/>
                <w:szCs w:val="20"/>
              </w:rPr>
            </w:pPr>
          </w:p>
        </w:tc>
        <w:tc>
          <w:tcPr>
            <w:tcW w:w="1413" w:type="dxa"/>
            <w:vMerge/>
            <w:tcBorders>
              <w:top w:val="single" w:sz="4" w:space="0" w:color="000000"/>
              <w:left w:val="single" w:sz="4" w:space="0" w:color="000000"/>
              <w:bottom w:val="single" w:sz="4" w:space="0" w:color="000000"/>
              <w:right w:val="single" w:sz="4" w:space="0" w:color="000000"/>
            </w:tcBorders>
          </w:tcPr>
          <w:p w14:paraId="1D4853EC" w14:textId="77777777" w:rsidR="000E7FAE" w:rsidRPr="006B57B2" w:rsidRDefault="000E7FAE" w:rsidP="004F0958">
            <w:pPr>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7AC84B9D" w14:textId="77777777" w:rsidR="000E7FAE" w:rsidRPr="006B57B2" w:rsidRDefault="000E7FAE" w:rsidP="004F0958">
            <w:pPr>
              <w:pBdr>
                <w:top w:val="nil"/>
                <w:left w:val="nil"/>
                <w:bottom w:val="nil"/>
                <w:right w:val="nil"/>
                <w:between w:val="nil"/>
              </w:pBdr>
              <w:spacing w:line="276" w:lineRule="auto"/>
              <w:rPr>
                <w:b/>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7109BFCA" w14:textId="77777777" w:rsidR="000E7FAE" w:rsidRPr="006B57B2" w:rsidRDefault="000E7FAE" w:rsidP="004F0958">
            <w:pPr>
              <w:jc w:val="center"/>
              <w:rPr>
                <w:b/>
                <w:sz w:val="20"/>
                <w:szCs w:val="20"/>
              </w:rPr>
            </w:pPr>
            <w:r w:rsidRPr="006B57B2">
              <w:rPr>
                <w:b/>
                <w:sz w:val="20"/>
                <w:szCs w:val="20"/>
              </w:rPr>
              <w:t>Лекции (Л)</w:t>
            </w:r>
          </w:p>
        </w:tc>
        <w:tc>
          <w:tcPr>
            <w:tcW w:w="1136" w:type="dxa"/>
            <w:tcBorders>
              <w:top w:val="single" w:sz="4" w:space="0" w:color="000000"/>
              <w:left w:val="single" w:sz="4" w:space="0" w:color="000000"/>
              <w:bottom w:val="single" w:sz="4" w:space="0" w:color="000000"/>
              <w:right w:val="single" w:sz="4" w:space="0" w:color="000000"/>
            </w:tcBorders>
          </w:tcPr>
          <w:p w14:paraId="1E0FAF08" w14:textId="77777777" w:rsidR="000E7FAE" w:rsidRPr="006B57B2" w:rsidRDefault="000E7FAE" w:rsidP="004F0958">
            <w:pPr>
              <w:jc w:val="center"/>
              <w:rPr>
                <w:b/>
                <w:sz w:val="20"/>
                <w:szCs w:val="20"/>
              </w:rPr>
            </w:pPr>
            <w:r w:rsidRPr="006B57B2">
              <w:rPr>
                <w:b/>
                <w:sz w:val="20"/>
                <w:szCs w:val="20"/>
              </w:rPr>
              <w:t>Практ. занятия (ПЗ)</w:t>
            </w:r>
          </w:p>
        </w:tc>
        <w:tc>
          <w:tcPr>
            <w:tcW w:w="1702" w:type="dxa"/>
            <w:tcBorders>
              <w:top w:val="single" w:sz="4" w:space="0" w:color="000000"/>
              <w:left w:val="single" w:sz="4" w:space="0" w:color="000000"/>
              <w:bottom w:val="single" w:sz="4" w:space="0" w:color="000000"/>
              <w:right w:val="single" w:sz="4" w:space="0" w:color="000000"/>
            </w:tcBorders>
          </w:tcPr>
          <w:p w14:paraId="5ABA891E" w14:textId="77777777" w:rsidR="000E7FAE" w:rsidRPr="006B57B2" w:rsidRDefault="000E7FAE" w:rsidP="004F0958">
            <w:pPr>
              <w:jc w:val="center"/>
              <w:rPr>
                <w:b/>
                <w:sz w:val="20"/>
                <w:szCs w:val="20"/>
              </w:rPr>
            </w:pPr>
            <w:r w:rsidRPr="006B57B2">
              <w:rPr>
                <w:b/>
                <w:sz w:val="20"/>
                <w:szCs w:val="20"/>
              </w:rPr>
              <w:t>Лаб. занятия (ЛЗ)</w:t>
            </w:r>
          </w:p>
        </w:tc>
        <w:tc>
          <w:tcPr>
            <w:tcW w:w="567" w:type="dxa"/>
            <w:vMerge/>
            <w:tcBorders>
              <w:top w:val="single" w:sz="4" w:space="0" w:color="000000"/>
              <w:left w:val="single" w:sz="4" w:space="0" w:color="000000"/>
              <w:bottom w:val="single" w:sz="4" w:space="0" w:color="000000"/>
              <w:right w:val="single" w:sz="4" w:space="0" w:color="000000"/>
            </w:tcBorders>
          </w:tcPr>
          <w:p w14:paraId="412B1B1D" w14:textId="77777777" w:rsidR="000E7FAE" w:rsidRPr="006B57B2" w:rsidRDefault="000E7FAE" w:rsidP="004F0958">
            <w:pPr>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tcPr>
          <w:p w14:paraId="2DBC11DC" w14:textId="77777777" w:rsidR="000E7FAE" w:rsidRPr="006B57B2" w:rsidRDefault="000E7FAE" w:rsidP="004F0958">
            <w:pPr>
              <w:pBdr>
                <w:top w:val="nil"/>
                <w:left w:val="nil"/>
                <w:bottom w:val="nil"/>
                <w:right w:val="nil"/>
                <w:between w:val="nil"/>
              </w:pBdr>
              <w:spacing w:line="276" w:lineRule="auto"/>
              <w:rPr>
                <w:b/>
                <w:sz w:val="20"/>
                <w:szCs w:val="20"/>
              </w:rPr>
            </w:pPr>
          </w:p>
        </w:tc>
      </w:tr>
      <w:tr w:rsidR="000E7FAE" w:rsidRPr="006B57B2" w14:paraId="352E7890" w14:textId="77777777" w:rsidTr="004F0958">
        <w:tc>
          <w:tcPr>
            <w:tcW w:w="1416" w:type="dxa"/>
            <w:tcBorders>
              <w:top w:val="single" w:sz="4" w:space="0" w:color="000000"/>
              <w:left w:val="single" w:sz="4" w:space="0" w:color="000000"/>
              <w:bottom w:val="single" w:sz="4" w:space="0" w:color="000000"/>
              <w:right w:val="single" w:sz="4" w:space="0" w:color="000000"/>
            </w:tcBorders>
          </w:tcPr>
          <w:p w14:paraId="36988132" w14:textId="357BC609" w:rsidR="000E7FAE" w:rsidRPr="006B57B2" w:rsidRDefault="00DC3435" w:rsidP="004F0958">
            <w:pPr>
              <w:jc w:val="center"/>
              <w:rPr>
                <w:b/>
                <w:sz w:val="20"/>
                <w:szCs w:val="20"/>
                <w:lang w:val="en-US"/>
              </w:rPr>
            </w:pPr>
            <w:r>
              <w:rPr>
                <w:b/>
                <w:sz w:val="20"/>
                <w:szCs w:val="20"/>
                <w:lang w:val="en-US"/>
              </w:rPr>
              <w:t>NIPvL</w:t>
            </w:r>
          </w:p>
        </w:tc>
        <w:tc>
          <w:tcPr>
            <w:tcW w:w="1413" w:type="dxa"/>
            <w:tcBorders>
              <w:top w:val="single" w:sz="4" w:space="0" w:color="000000"/>
              <w:left w:val="single" w:sz="4" w:space="0" w:color="000000"/>
              <w:bottom w:val="single" w:sz="4" w:space="0" w:color="000000"/>
              <w:right w:val="single" w:sz="4" w:space="0" w:color="000000"/>
            </w:tcBorders>
          </w:tcPr>
          <w:p w14:paraId="13A12F16" w14:textId="726248C7" w:rsidR="000E7FAE" w:rsidRPr="006B57B2" w:rsidRDefault="00DC3435" w:rsidP="004F0958">
            <w:pPr>
              <w:rPr>
                <w:sz w:val="20"/>
                <w:szCs w:val="20"/>
              </w:rPr>
            </w:pPr>
            <w:r>
              <w:rPr>
                <w:sz w:val="20"/>
                <w:szCs w:val="20"/>
              </w:rPr>
              <w:t>НИ проектирование в литературоведении</w:t>
            </w:r>
          </w:p>
        </w:tc>
        <w:tc>
          <w:tcPr>
            <w:tcW w:w="1134" w:type="dxa"/>
            <w:tcBorders>
              <w:top w:val="single" w:sz="4" w:space="0" w:color="000000"/>
              <w:left w:val="single" w:sz="4" w:space="0" w:color="000000"/>
              <w:bottom w:val="single" w:sz="4" w:space="0" w:color="000000"/>
              <w:right w:val="single" w:sz="4" w:space="0" w:color="000000"/>
            </w:tcBorders>
          </w:tcPr>
          <w:p w14:paraId="29982341" w14:textId="77777777" w:rsidR="000E7FAE" w:rsidRPr="006B57B2" w:rsidRDefault="000E7FAE" w:rsidP="004F0958">
            <w:pPr>
              <w:jc w:val="center"/>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4C8D3A4C" w14:textId="77777777" w:rsidR="000E7FAE" w:rsidRPr="006B57B2" w:rsidRDefault="000E7FAE" w:rsidP="004F0958">
            <w:pPr>
              <w:jc w:val="center"/>
              <w:rPr>
                <w:sz w:val="20"/>
                <w:szCs w:val="20"/>
              </w:rPr>
            </w:pPr>
            <w:r w:rsidRPr="006B57B2">
              <w:rPr>
                <w:sz w:val="20"/>
                <w:szCs w:val="20"/>
              </w:rPr>
              <w:t>1</w:t>
            </w:r>
          </w:p>
        </w:tc>
        <w:tc>
          <w:tcPr>
            <w:tcW w:w="1136" w:type="dxa"/>
            <w:tcBorders>
              <w:top w:val="single" w:sz="4" w:space="0" w:color="000000"/>
              <w:left w:val="single" w:sz="4" w:space="0" w:color="000000"/>
              <w:bottom w:val="single" w:sz="4" w:space="0" w:color="000000"/>
              <w:right w:val="single" w:sz="4" w:space="0" w:color="000000"/>
            </w:tcBorders>
          </w:tcPr>
          <w:p w14:paraId="61024C99" w14:textId="77777777" w:rsidR="000E7FAE" w:rsidRPr="006B57B2" w:rsidRDefault="000E7FAE" w:rsidP="004F0958">
            <w:pPr>
              <w:jc w:val="center"/>
              <w:rPr>
                <w:sz w:val="20"/>
                <w:szCs w:val="20"/>
              </w:rPr>
            </w:pPr>
            <w:r w:rsidRPr="006B57B2">
              <w:rPr>
                <w:sz w:val="20"/>
                <w:szCs w:val="20"/>
              </w:rPr>
              <w:t>2</w:t>
            </w:r>
          </w:p>
        </w:tc>
        <w:tc>
          <w:tcPr>
            <w:tcW w:w="1702" w:type="dxa"/>
            <w:tcBorders>
              <w:top w:val="single" w:sz="4" w:space="0" w:color="000000"/>
              <w:left w:val="single" w:sz="4" w:space="0" w:color="000000"/>
              <w:bottom w:val="single" w:sz="4" w:space="0" w:color="000000"/>
              <w:right w:val="single" w:sz="4" w:space="0" w:color="000000"/>
            </w:tcBorders>
          </w:tcPr>
          <w:p w14:paraId="3041855D" w14:textId="77777777" w:rsidR="000E7FAE" w:rsidRPr="006B57B2" w:rsidRDefault="000E7FAE" w:rsidP="004F0958">
            <w:pPr>
              <w:jc w:val="center"/>
              <w:rPr>
                <w:sz w:val="20"/>
                <w:szCs w:val="20"/>
              </w:rPr>
            </w:pPr>
            <w:r w:rsidRPr="006B57B2">
              <w:rPr>
                <w:sz w:val="20"/>
                <w:szCs w:val="20"/>
              </w:rPr>
              <w:t>0</w:t>
            </w:r>
          </w:p>
        </w:tc>
        <w:tc>
          <w:tcPr>
            <w:tcW w:w="567" w:type="dxa"/>
            <w:tcBorders>
              <w:top w:val="single" w:sz="4" w:space="0" w:color="000000"/>
              <w:left w:val="single" w:sz="4" w:space="0" w:color="000000"/>
              <w:bottom w:val="single" w:sz="4" w:space="0" w:color="000000"/>
              <w:right w:val="single" w:sz="4" w:space="0" w:color="000000"/>
            </w:tcBorders>
          </w:tcPr>
          <w:p w14:paraId="5CA61D52" w14:textId="77777777" w:rsidR="000E7FAE" w:rsidRPr="006B57B2" w:rsidRDefault="000E7FAE" w:rsidP="004F0958">
            <w:pPr>
              <w:jc w:val="center"/>
              <w:rPr>
                <w:sz w:val="20"/>
                <w:szCs w:val="20"/>
              </w:rPr>
            </w:pPr>
            <w:r w:rsidRPr="006B57B2">
              <w:rPr>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6BBFB924" w14:textId="77777777" w:rsidR="000E7FAE" w:rsidRPr="006B57B2" w:rsidRDefault="000E7FAE" w:rsidP="004F0958">
            <w:pPr>
              <w:jc w:val="center"/>
              <w:rPr>
                <w:sz w:val="20"/>
                <w:szCs w:val="20"/>
                <w:lang w:val="kk-KZ"/>
              </w:rPr>
            </w:pPr>
          </w:p>
        </w:tc>
      </w:tr>
      <w:tr w:rsidR="000E7FAE" w:rsidRPr="006B57B2" w14:paraId="2B47947B" w14:textId="77777777" w:rsidTr="004F0958">
        <w:tc>
          <w:tcPr>
            <w:tcW w:w="9781" w:type="dxa"/>
            <w:gridSpan w:val="8"/>
            <w:tcBorders>
              <w:top w:val="single" w:sz="4" w:space="0" w:color="000000"/>
              <w:left w:val="single" w:sz="4" w:space="0" w:color="000000"/>
              <w:bottom w:val="single" w:sz="4" w:space="0" w:color="000000"/>
              <w:right w:val="single" w:sz="4" w:space="0" w:color="000000"/>
            </w:tcBorders>
          </w:tcPr>
          <w:p w14:paraId="52D40819" w14:textId="77777777" w:rsidR="000E7FAE" w:rsidRPr="006B57B2" w:rsidRDefault="000E7FAE" w:rsidP="004F0958">
            <w:pPr>
              <w:jc w:val="center"/>
              <w:rPr>
                <w:b/>
                <w:sz w:val="20"/>
                <w:szCs w:val="20"/>
              </w:rPr>
            </w:pPr>
            <w:r w:rsidRPr="006B57B2">
              <w:rPr>
                <w:b/>
                <w:sz w:val="20"/>
                <w:szCs w:val="20"/>
              </w:rPr>
              <w:t>Академическая информация о курсе</w:t>
            </w:r>
          </w:p>
        </w:tc>
      </w:tr>
      <w:tr w:rsidR="000E7FAE" w:rsidRPr="006B57B2" w14:paraId="0BEAE804" w14:textId="77777777" w:rsidTr="004F0958">
        <w:tc>
          <w:tcPr>
            <w:tcW w:w="1416" w:type="dxa"/>
            <w:tcBorders>
              <w:top w:val="single" w:sz="4" w:space="0" w:color="000000"/>
              <w:left w:val="single" w:sz="4" w:space="0" w:color="000000"/>
              <w:bottom w:val="single" w:sz="4" w:space="0" w:color="000000"/>
              <w:right w:val="single" w:sz="4" w:space="0" w:color="000000"/>
            </w:tcBorders>
          </w:tcPr>
          <w:p w14:paraId="7417EDA6" w14:textId="77777777" w:rsidR="000E7FAE" w:rsidRPr="006B57B2" w:rsidRDefault="000E7FAE" w:rsidP="004F0958">
            <w:pPr>
              <w:pBdr>
                <w:top w:val="nil"/>
                <w:left w:val="nil"/>
                <w:bottom w:val="nil"/>
                <w:right w:val="nil"/>
                <w:between w:val="nil"/>
              </w:pBdr>
              <w:rPr>
                <w:b/>
                <w:color w:val="000000"/>
                <w:sz w:val="20"/>
                <w:szCs w:val="20"/>
              </w:rPr>
            </w:pPr>
            <w:bookmarkStart w:id="6" w:name="OLE_LINK33"/>
            <w:bookmarkStart w:id="7" w:name="OLE_LINK34"/>
            <w:r w:rsidRPr="006B57B2">
              <w:rPr>
                <w:b/>
                <w:color w:val="000000"/>
                <w:sz w:val="20"/>
                <w:szCs w:val="20"/>
              </w:rPr>
              <w:t>Вид обучения</w:t>
            </w:r>
            <w:bookmarkEnd w:id="6"/>
            <w:bookmarkEnd w:id="7"/>
          </w:p>
        </w:tc>
        <w:tc>
          <w:tcPr>
            <w:tcW w:w="1413" w:type="dxa"/>
            <w:tcBorders>
              <w:top w:val="single" w:sz="4" w:space="0" w:color="000000"/>
              <w:left w:val="single" w:sz="4" w:space="0" w:color="000000"/>
              <w:bottom w:val="single" w:sz="4" w:space="0" w:color="000000"/>
              <w:right w:val="single" w:sz="4" w:space="0" w:color="000000"/>
            </w:tcBorders>
          </w:tcPr>
          <w:p w14:paraId="5504F7A2" w14:textId="77777777" w:rsidR="000E7FAE" w:rsidRPr="006B57B2" w:rsidRDefault="000E7FAE" w:rsidP="004F0958">
            <w:pPr>
              <w:rPr>
                <w:b/>
                <w:sz w:val="20"/>
                <w:szCs w:val="20"/>
              </w:rPr>
            </w:pPr>
            <w:bookmarkStart w:id="8" w:name="OLE_LINK35"/>
            <w:bookmarkStart w:id="9" w:name="OLE_LINK36"/>
            <w:r w:rsidRPr="006B57B2">
              <w:rPr>
                <w:b/>
                <w:sz w:val="20"/>
                <w:szCs w:val="20"/>
              </w:rPr>
              <w:t>Тип/характер курса</w:t>
            </w:r>
            <w:bookmarkEnd w:id="8"/>
            <w:bookmarkEnd w:id="9"/>
          </w:p>
        </w:tc>
        <w:tc>
          <w:tcPr>
            <w:tcW w:w="2130" w:type="dxa"/>
            <w:gridSpan w:val="2"/>
            <w:tcBorders>
              <w:top w:val="single" w:sz="4" w:space="0" w:color="000000"/>
              <w:left w:val="single" w:sz="4" w:space="0" w:color="000000"/>
              <w:bottom w:val="single" w:sz="4" w:space="0" w:color="000000"/>
              <w:right w:val="single" w:sz="4" w:space="0" w:color="000000"/>
            </w:tcBorders>
          </w:tcPr>
          <w:p w14:paraId="3A9CE548" w14:textId="77777777" w:rsidR="000E7FAE" w:rsidRPr="006B57B2" w:rsidRDefault="000E7FAE" w:rsidP="004F0958">
            <w:pPr>
              <w:jc w:val="center"/>
              <w:rPr>
                <w:b/>
                <w:sz w:val="20"/>
                <w:szCs w:val="20"/>
              </w:rPr>
            </w:pPr>
            <w:r w:rsidRPr="006B57B2">
              <w:rPr>
                <w:b/>
                <w:sz w:val="20"/>
                <w:szCs w:val="20"/>
              </w:rPr>
              <w:t>Типы лекций</w:t>
            </w:r>
          </w:p>
        </w:tc>
        <w:tc>
          <w:tcPr>
            <w:tcW w:w="2838" w:type="dxa"/>
            <w:gridSpan w:val="2"/>
            <w:tcBorders>
              <w:top w:val="single" w:sz="4" w:space="0" w:color="000000"/>
              <w:left w:val="single" w:sz="4" w:space="0" w:color="000000"/>
              <w:bottom w:val="single" w:sz="4" w:space="0" w:color="000000"/>
              <w:right w:val="single" w:sz="4" w:space="0" w:color="000000"/>
            </w:tcBorders>
          </w:tcPr>
          <w:p w14:paraId="3014D66C" w14:textId="77777777" w:rsidR="000E7FAE" w:rsidRPr="006B57B2" w:rsidRDefault="000E7FAE" w:rsidP="004F0958">
            <w:pPr>
              <w:jc w:val="center"/>
              <w:rPr>
                <w:b/>
                <w:sz w:val="20"/>
                <w:szCs w:val="20"/>
              </w:rPr>
            </w:pPr>
            <w:bookmarkStart w:id="10" w:name="OLE_LINK31"/>
            <w:bookmarkStart w:id="11" w:name="OLE_LINK32"/>
            <w:r w:rsidRPr="006B57B2">
              <w:rPr>
                <w:b/>
                <w:sz w:val="20"/>
                <w:szCs w:val="20"/>
              </w:rPr>
              <w:t>Типы практических занятий</w:t>
            </w:r>
            <w:bookmarkEnd w:id="10"/>
            <w:bookmarkEnd w:id="11"/>
          </w:p>
        </w:tc>
        <w:tc>
          <w:tcPr>
            <w:tcW w:w="1984" w:type="dxa"/>
            <w:gridSpan w:val="2"/>
            <w:tcBorders>
              <w:top w:val="single" w:sz="4" w:space="0" w:color="000000"/>
              <w:left w:val="single" w:sz="4" w:space="0" w:color="000000"/>
              <w:bottom w:val="single" w:sz="4" w:space="0" w:color="000000"/>
              <w:right w:val="single" w:sz="4" w:space="0" w:color="000000"/>
            </w:tcBorders>
          </w:tcPr>
          <w:p w14:paraId="2A72A9DA" w14:textId="77777777" w:rsidR="000E7FAE" w:rsidRPr="006B57B2" w:rsidRDefault="000E7FAE" w:rsidP="004F0958">
            <w:pPr>
              <w:jc w:val="center"/>
              <w:rPr>
                <w:b/>
                <w:sz w:val="20"/>
                <w:szCs w:val="20"/>
              </w:rPr>
            </w:pPr>
            <w:r w:rsidRPr="006B57B2">
              <w:rPr>
                <w:b/>
                <w:sz w:val="20"/>
                <w:szCs w:val="20"/>
              </w:rPr>
              <w:t>Форма итогового контроля</w:t>
            </w:r>
          </w:p>
        </w:tc>
      </w:tr>
      <w:tr w:rsidR="000E7FAE" w:rsidRPr="006B57B2" w14:paraId="31299266" w14:textId="77777777" w:rsidTr="004F0958">
        <w:tc>
          <w:tcPr>
            <w:tcW w:w="1416" w:type="dxa"/>
            <w:tcBorders>
              <w:top w:val="single" w:sz="4" w:space="0" w:color="000000"/>
              <w:left w:val="single" w:sz="4" w:space="0" w:color="000000"/>
              <w:bottom w:val="single" w:sz="4" w:space="0" w:color="000000"/>
              <w:right w:val="single" w:sz="4" w:space="0" w:color="000000"/>
            </w:tcBorders>
          </w:tcPr>
          <w:p w14:paraId="4DD3906F" w14:textId="77777777" w:rsidR="000E7FAE" w:rsidRPr="006B57B2" w:rsidRDefault="000E7FAE" w:rsidP="004F0958">
            <w:pPr>
              <w:rPr>
                <w:color w:val="000000"/>
                <w:sz w:val="20"/>
                <w:szCs w:val="20"/>
                <w:shd w:val="clear" w:color="auto" w:fill="FFFFFF"/>
              </w:rPr>
            </w:pPr>
            <w:r w:rsidRPr="006B57B2">
              <w:rPr>
                <w:color w:val="000000"/>
                <w:sz w:val="20"/>
                <w:szCs w:val="20"/>
                <w:shd w:val="clear" w:color="auto" w:fill="FFFFFF"/>
              </w:rPr>
              <w:t>Проблемное.</w:t>
            </w:r>
          </w:p>
          <w:p w14:paraId="4858C7E4" w14:textId="77777777" w:rsidR="000E7FAE" w:rsidRPr="006B57B2" w:rsidRDefault="000E7FAE" w:rsidP="004F0958">
            <w:pPr>
              <w:rPr>
                <w:color w:val="000000"/>
                <w:sz w:val="20"/>
                <w:szCs w:val="20"/>
                <w:shd w:val="clear" w:color="auto" w:fill="FFFFFF"/>
              </w:rPr>
            </w:pPr>
            <w:r w:rsidRPr="006B57B2">
              <w:rPr>
                <w:color w:val="000000"/>
                <w:sz w:val="20"/>
                <w:szCs w:val="20"/>
                <w:shd w:val="clear" w:color="auto" w:fill="FFFFFF"/>
              </w:rPr>
              <w:t>Развивающее.</w:t>
            </w:r>
          </w:p>
          <w:p w14:paraId="10F9604E" w14:textId="77777777" w:rsidR="000E7FAE" w:rsidRPr="006B57B2" w:rsidRDefault="000E7FAE" w:rsidP="004F0958">
            <w:pPr>
              <w:rPr>
                <w:color w:val="000000"/>
                <w:sz w:val="20"/>
                <w:szCs w:val="20"/>
                <w:shd w:val="clear" w:color="auto" w:fill="FFFFFF"/>
              </w:rPr>
            </w:pPr>
            <w:r w:rsidRPr="006B57B2">
              <w:rPr>
                <w:color w:val="000000"/>
                <w:sz w:val="20"/>
                <w:szCs w:val="20"/>
                <w:shd w:val="clear" w:color="auto" w:fill="FFFFFF"/>
              </w:rPr>
              <w:t>Эвристическое.</w:t>
            </w:r>
          </w:p>
          <w:p w14:paraId="49F04815" w14:textId="77777777" w:rsidR="000E7FAE" w:rsidRPr="006B57B2" w:rsidRDefault="000E7FAE" w:rsidP="004F0958">
            <w:pPr>
              <w:rPr>
                <w:sz w:val="20"/>
                <w:szCs w:val="20"/>
              </w:rPr>
            </w:pPr>
            <w:r w:rsidRPr="006B57B2">
              <w:rPr>
                <w:color w:val="000000"/>
                <w:sz w:val="20"/>
                <w:szCs w:val="20"/>
                <w:shd w:val="clear" w:color="auto" w:fill="FFFFFF"/>
              </w:rPr>
              <w:t>Личностно ориентированное.</w:t>
            </w:r>
          </w:p>
          <w:p w14:paraId="220A2CDD" w14:textId="77777777" w:rsidR="000E7FAE" w:rsidRPr="006B57B2" w:rsidRDefault="000E7FAE" w:rsidP="004F0958">
            <w:pPr>
              <w:pBdr>
                <w:top w:val="nil"/>
                <w:left w:val="nil"/>
                <w:bottom w:val="nil"/>
                <w:right w:val="nil"/>
                <w:between w:val="nil"/>
              </w:pBdr>
              <w:rPr>
                <w:color w:val="000000"/>
                <w:sz w:val="20"/>
                <w:szCs w:val="20"/>
              </w:rPr>
            </w:pPr>
          </w:p>
        </w:tc>
        <w:tc>
          <w:tcPr>
            <w:tcW w:w="1413" w:type="dxa"/>
            <w:tcBorders>
              <w:top w:val="single" w:sz="4" w:space="0" w:color="000000"/>
              <w:left w:val="single" w:sz="4" w:space="0" w:color="000000"/>
              <w:bottom w:val="single" w:sz="4" w:space="0" w:color="000000"/>
              <w:right w:val="single" w:sz="4" w:space="0" w:color="000000"/>
            </w:tcBorders>
          </w:tcPr>
          <w:p w14:paraId="7B67EEF3" w14:textId="77777777" w:rsidR="000E7FAE" w:rsidRPr="006B57B2" w:rsidRDefault="000E7FAE" w:rsidP="004F0958">
            <w:pPr>
              <w:rPr>
                <w:sz w:val="20"/>
                <w:szCs w:val="20"/>
              </w:rPr>
            </w:pPr>
            <w:proofErr w:type="spellStart"/>
            <w:r w:rsidRPr="006B57B2">
              <w:rPr>
                <w:sz w:val="20"/>
                <w:szCs w:val="20"/>
                <w:lang w:val="en-US"/>
              </w:rPr>
              <w:t>Обязательн</w:t>
            </w:r>
            <w:proofErr w:type="spellEnd"/>
            <w:r w:rsidRPr="006B57B2">
              <w:rPr>
                <w:sz w:val="20"/>
                <w:szCs w:val="20"/>
              </w:rPr>
              <w:t xml:space="preserve">. </w:t>
            </w:r>
            <w:proofErr w:type="spellStart"/>
            <w:r w:rsidRPr="006B57B2">
              <w:rPr>
                <w:sz w:val="20"/>
                <w:szCs w:val="20"/>
                <w:lang w:val="en-US"/>
              </w:rPr>
              <w:t>профессиональн</w:t>
            </w:r>
            <w:r w:rsidRPr="006B57B2">
              <w:rPr>
                <w:sz w:val="20"/>
                <w:szCs w:val="20"/>
              </w:rPr>
              <w:t>ый</w:t>
            </w:r>
            <w:proofErr w:type="spellEnd"/>
            <w:r w:rsidRPr="006B57B2">
              <w:rPr>
                <w:sz w:val="20"/>
                <w:szCs w:val="20"/>
                <w:lang w:val="en-US"/>
              </w:rPr>
              <w:t xml:space="preserve"> </w:t>
            </w:r>
            <w:proofErr w:type="spellStart"/>
            <w:r w:rsidRPr="006B57B2">
              <w:rPr>
                <w:sz w:val="20"/>
                <w:szCs w:val="20"/>
                <w:lang w:val="en-US"/>
              </w:rPr>
              <w:t>модуль</w:t>
            </w:r>
            <w:proofErr w:type="spellEnd"/>
            <w:r w:rsidRPr="006B57B2">
              <w:rPr>
                <w:sz w:val="20"/>
                <w:szCs w:val="20"/>
              </w:rPr>
              <w:t xml:space="preserve"> </w:t>
            </w:r>
          </w:p>
        </w:tc>
        <w:tc>
          <w:tcPr>
            <w:tcW w:w="2130" w:type="dxa"/>
            <w:gridSpan w:val="2"/>
            <w:tcBorders>
              <w:top w:val="single" w:sz="4" w:space="0" w:color="000000"/>
              <w:left w:val="single" w:sz="4" w:space="0" w:color="000000"/>
              <w:bottom w:val="single" w:sz="4" w:space="0" w:color="000000"/>
              <w:right w:val="single" w:sz="4" w:space="0" w:color="000000"/>
            </w:tcBorders>
          </w:tcPr>
          <w:p w14:paraId="5D46EA38" w14:textId="77777777" w:rsidR="000E7FAE" w:rsidRPr="006B57B2" w:rsidRDefault="000E7FAE" w:rsidP="004F0958">
            <w:pPr>
              <w:shd w:val="clear" w:color="auto" w:fill="FFFFFF"/>
              <w:rPr>
                <w:color w:val="333333"/>
                <w:sz w:val="20"/>
                <w:szCs w:val="20"/>
              </w:rPr>
            </w:pPr>
            <w:r w:rsidRPr="006B57B2">
              <w:rPr>
                <w:color w:val="333333"/>
                <w:sz w:val="20"/>
                <w:szCs w:val="20"/>
              </w:rPr>
              <w:t>Лекция обзорная.</w:t>
            </w:r>
          </w:p>
          <w:p w14:paraId="04944F9F" w14:textId="77777777" w:rsidR="000E7FAE" w:rsidRPr="006B57B2" w:rsidRDefault="000E7FAE" w:rsidP="004F0958">
            <w:pPr>
              <w:shd w:val="clear" w:color="auto" w:fill="FFFFFF"/>
              <w:rPr>
                <w:color w:val="333333"/>
                <w:sz w:val="20"/>
                <w:szCs w:val="20"/>
              </w:rPr>
            </w:pPr>
            <w:r w:rsidRPr="006B57B2">
              <w:rPr>
                <w:color w:val="333333"/>
                <w:sz w:val="20"/>
                <w:szCs w:val="20"/>
              </w:rPr>
              <w:t>Лекция проблемная.</w:t>
            </w:r>
          </w:p>
          <w:p w14:paraId="48BF421B" w14:textId="77777777" w:rsidR="000E7FAE" w:rsidRPr="006B57B2" w:rsidRDefault="000E7FAE" w:rsidP="004F0958">
            <w:pPr>
              <w:shd w:val="clear" w:color="auto" w:fill="FFFFFF"/>
              <w:rPr>
                <w:color w:val="333333"/>
                <w:sz w:val="20"/>
                <w:szCs w:val="20"/>
              </w:rPr>
            </w:pPr>
            <w:r w:rsidRPr="006B57B2">
              <w:rPr>
                <w:color w:val="333333"/>
                <w:sz w:val="20"/>
                <w:szCs w:val="20"/>
              </w:rPr>
              <w:t>Лекция-дискуссия.</w:t>
            </w:r>
          </w:p>
          <w:p w14:paraId="6C57DA40" w14:textId="77777777" w:rsidR="000E7FAE" w:rsidRPr="006B57B2" w:rsidRDefault="000E7FAE" w:rsidP="004F0958">
            <w:pPr>
              <w:jc w:val="both"/>
              <w:rPr>
                <w:sz w:val="20"/>
                <w:szCs w:val="20"/>
              </w:rPr>
            </w:pPr>
          </w:p>
        </w:tc>
        <w:tc>
          <w:tcPr>
            <w:tcW w:w="2838" w:type="dxa"/>
            <w:gridSpan w:val="2"/>
            <w:tcBorders>
              <w:top w:val="single" w:sz="4" w:space="0" w:color="000000"/>
              <w:left w:val="single" w:sz="4" w:space="0" w:color="000000"/>
              <w:bottom w:val="single" w:sz="4" w:space="0" w:color="000000"/>
              <w:right w:val="single" w:sz="4" w:space="0" w:color="000000"/>
            </w:tcBorders>
          </w:tcPr>
          <w:p w14:paraId="015CBE4B" w14:textId="77777777" w:rsidR="000E7FAE" w:rsidRPr="006B57B2" w:rsidRDefault="000E7FAE">
            <w:pPr>
              <w:pStyle w:val="a8"/>
              <w:numPr>
                <w:ilvl w:val="0"/>
                <w:numId w:val="7"/>
              </w:numPr>
              <w:tabs>
                <w:tab w:val="left" w:pos="313"/>
              </w:tabs>
              <w:ind w:left="30" w:firstLine="0"/>
              <w:jc w:val="left"/>
              <w:rPr>
                <w:rFonts w:ascii="Times New Roman" w:hAnsi="Times New Roman"/>
                <w:color w:val="333333"/>
                <w:sz w:val="20"/>
                <w:szCs w:val="20"/>
                <w:shd w:val="clear" w:color="auto" w:fill="FFFFFF"/>
              </w:rPr>
            </w:pPr>
            <w:r w:rsidRPr="006B57B2">
              <w:rPr>
                <w:rFonts w:ascii="Times New Roman" w:hAnsi="Times New Roman"/>
                <w:color w:val="333333"/>
                <w:sz w:val="20"/>
                <w:szCs w:val="20"/>
                <w:shd w:val="clear" w:color="auto" w:fill="FFFFFF"/>
              </w:rPr>
              <w:t xml:space="preserve"> </w:t>
            </w:r>
            <w:proofErr w:type="spellStart"/>
            <w:r w:rsidRPr="006B57B2">
              <w:rPr>
                <w:rFonts w:ascii="Times New Roman" w:hAnsi="Times New Roman"/>
                <w:color w:val="333333"/>
                <w:sz w:val="20"/>
                <w:szCs w:val="20"/>
                <w:shd w:val="clear" w:color="auto" w:fill="FFFFFF"/>
              </w:rPr>
              <w:t>Практич</w:t>
            </w:r>
            <w:proofErr w:type="spellEnd"/>
            <w:r w:rsidRPr="006B57B2">
              <w:rPr>
                <w:rFonts w:ascii="Times New Roman" w:hAnsi="Times New Roman"/>
                <w:color w:val="333333"/>
                <w:sz w:val="20"/>
                <w:szCs w:val="20"/>
                <w:shd w:val="clear" w:color="auto" w:fill="FFFFFF"/>
              </w:rPr>
              <w:t>. занятия на обобщение и систематизацию знаний; </w:t>
            </w:r>
          </w:p>
          <w:p w14:paraId="5DFCEC3B" w14:textId="77777777" w:rsidR="000E7FAE" w:rsidRPr="006B57B2" w:rsidRDefault="000E7FAE">
            <w:pPr>
              <w:pStyle w:val="a8"/>
              <w:numPr>
                <w:ilvl w:val="0"/>
                <w:numId w:val="7"/>
              </w:numPr>
              <w:tabs>
                <w:tab w:val="left" w:pos="313"/>
              </w:tabs>
              <w:ind w:left="30" w:firstLine="0"/>
              <w:jc w:val="left"/>
              <w:rPr>
                <w:rFonts w:ascii="Times New Roman" w:hAnsi="Times New Roman"/>
                <w:color w:val="333333"/>
                <w:sz w:val="20"/>
                <w:szCs w:val="20"/>
                <w:shd w:val="clear" w:color="auto" w:fill="FFFFFF"/>
              </w:rPr>
            </w:pPr>
            <w:r w:rsidRPr="006B57B2">
              <w:rPr>
                <w:rFonts w:ascii="Times New Roman" w:hAnsi="Times New Roman"/>
                <w:color w:val="333333"/>
                <w:sz w:val="20"/>
                <w:szCs w:val="20"/>
                <w:shd w:val="clear" w:color="auto" w:fill="FFFFFF"/>
              </w:rPr>
              <w:t xml:space="preserve"> </w:t>
            </w:r>
            <w:proofErr w:type="spellStart"/>
            <w:r w:rsidRPr="006B57B2">
              <w:rPr>
                <w:rFonts w:ascii="Times New Roman" w:hAnsi="Times New Roman"/>
                <w:color w:val="333333"/>
                <w:sz w:val="20"/>
                <w:szCs w:val="20"/>
                <w:shd w:val="clear" w:color="auto" w:fill="FFFFFF"/>
              </w:rPr>
              <w:t>Практич</w:t>
            </w:r>
            <w:proofErr w:type="spellEnd"/>
            <w:proofErr w:type="gramStart"/>
            <w:r w:rsidRPr="006B57B2">
              <w:rPr>
                <w:rFonts w:ascii="Times New Roman" w:hAnsi="Times New Roman"/>
                <w:color w:val="333333"/>
                <w:sz w:val="20"/>
                <w:szCs w:val="20"/>
                <w:shd w:val="clear" w:color="auto" w:fill="FFFFFF"/>
              </w:rPr>
              <w:t>.</w:t>
            </w:r>
            <w:proofErr w:type="gramEnd"/>
            <w:r w:rsidRPr="006B57B2">
              <w:rPr>
                <w:rFonts w:ascii="Times New Roman" w:hAnsi="Times New Roman"/>
                <w:color w:val="333333"/>
                <w:sz w:val="20"/>
                <w:szCs w:val="20"/>
                <w:shd w:val="clear" w:color="auto" w:fill="FFFFFF"/>
              </w:rPr>
              <w:t xml:space="preserve"> занят</w:t>
            </w:r>
            <w:r w:rsidRPr="006B57B2">
              <w:rPr>
                <w:rFonts w:ascii="Times New Roman" w:hAnsi="Times New Roman"/>
                <w:b/>
                <w:bCs/>
                <w:color w:val="333333"/>
                <w:sz w:val="20"/>
                <w:szCs w:val="20"/>
                <w:shd w:val="clear" w:color="auto" w:fill="FFFFFF"/>
              </w:rPr>
              <w:t>.</w:t>
            </w:r>
            <w:r w:rsidRPr="006B57B2">
              <w:rPr>
                <w:rFonts w:ascii="Times New Roman" w:hAnsi="Times New Roman"/>
                <w:color w:val="333333"/>
                <w:sz w:val="20"/>
                <w:szCs w:val="20"/>
                <w:shd w:val="clear" w:color="auto" w:fill="FFFFFF"/>
              </w:rPr>
              <w:t xml:space="preserve"> на применение знаний и умений;   </w:t>
            </w:r>
          </w:p>
          <w:p w14:paraId="4AFF7AFC" w14:textId="77777777" w:rsidR="000E7FAE" w:rsidRPr="006B57B2" w:rsidRDefault="000E7FAE">
            <w:pPr>
              <w:pStyle w:val="a8"/>
              <w:numPr>
                <w:ilvl w:val="0"/>
                <w:numId w:val="7"/>
              </w:numPr>
              <w:tabs>
                <w:tab w:val="left" w:pos="313"/>
              </w:tabs>
              <w:ind w:left="0" w:firstLine="0"/>
              <w:jc w:val="left"/>
              <w:rPr>
                <w:rFonts w:ascii="Times New Roman" w:hAnsi="Times New Roman"/>
                <w:color w:val="333333"/>
                <w:sz w:val="20"/>
                <w:szCs w:val="20"/>
                <w:shd w:val="clear" w:color="auto" w:fill="FFFFFF"/>
              </w:rPr>
            </w:pPr>
            <w:r w:rsidRPr="006B57B2">
              <w:rPr>
                <w:rFonts w:ascii="Times New Roman" w:hAnsi="Times New Roman"/>
                <w:color w:val="333333"/>
                <w:sz w:val="20"/>
                <w:szCs w:val="20"/>
                <w:shd w:val="clear" w:color="auto" w:fill="FFFFFF"/>
              </w:rPr>
              <w:t>Интегрирован. </w:t>
            </w:r>
            <w:proofErr w:type="spellStart"/>
            <w:r w:rsidRPr="006B57B2">
              <w:rPr>
                <w:rFonts w:ascii="Times New Roman" w:hAnsi="Times New Roman"/>
                <w:color w:val="333333"/>
                <w:sz w:val="20"/>
                <w:szCs w:val="20"/>
                <w:shd w:val="clear" w:color="auto" w:fill="FFFFFF"/>
              </w:rPr>
              <w:t>практич</w:t>
            </w:r>
            <w:proofErr w:type="spellEnd"/>
            <w:r w:rsidRPr="006B57B2">
              <w:rPr>
                <w:rFonts w:ascii="Times New Roman" w:hAnsi="Times New Roman"/>
                <w:color w:val="333333"/>
                <w:sz w:val="20"/>
                <w:szCs w:val="20"/>
                <w:shd w:val="clear" w:color="auto" w:fill="FFFFFF"/>
              </w:rPr>
              <w:t>. занятия; </w:t>
            </w:r>
          </w:p>
          <w:p w14:paraId="461DFBE6" w14:textId="77777777" w:rsidR="000E7FAE" w:rsidRPr="006B57B2" w:rsidRDefault="000E7FAE">
            <w:pPr>
              <w:pStyle w:val="a8"/>
              <w:numPr>
                <w:ilvl w:val="0"/>
                <w:numId w:val="7"/>
              </w:numPr>
              <w:tabs>
                <w:tab w:val="left" w:pos="313"/>
              </w:tabs>
              <w:ind w:left="30" w:firstLine="0"/>
              <w:jc w:val="left"/>
              <w:rPr>
                <w:rFonts w:ascii="Times New Roman" w:hAnsi="Times New Roman"/>
                <w:sz w:val="20"/>
                <w:szCs w:val="20"/>
              </w:rPr>
            </w:pPr>
            <w:r w:rsidRPr="006B57B2">
              <w:rPr>
                <w:rFonts w:ascii="Times New Roman" w:hAnsi="Times New Roman"/>
                <w:color w:val="333333"/>
                <w:sz w:val="20"/>
                <w:szCs w:val="20"/>
                <w:shd w:val="clear" w:color="auto" w:fill="FFFFFF"/>
              </w:rPr>
              <w:t>Практическое занятия на основе методов активного обучения.</w:t>
            </w:r>
          </w:p>
          <w:p w14:paraId="0755850B" w14:textId="77777777" w:rsidR="000E7FAE" w:rsidRPr="006B57B2" w:rsidRDefault="000E7FAE" w:rsidP="004F0958">
            <w:pPr>
              <w:jc w:val="both"/>
              <w:rPr>
                <w:sz w:val="20"/>
                <w:szCs w:val="20"/>
              </w:rPr>
            </w:pPr>
          </w:p>
        </w:tc>
        <w:tc>
          <w:tcPr>
            <w:tcW w:w="1984" w:type="dxa"/>
            <w:gridSpan w:val="2"/>
            <w:tcBorders>
              <w:top w:val="single" w:sz="4" w:space="0" w:color="000000"/>
              <w:left w:val="single" w:sz="4" w:space="0" w:color="000000"/>
              <w:bottom w:val="single" w:sz="4" w:space="0" w:color="000000"/>
              <w:right w:val="single" w:sz="4" w:space="0" w:color="000000"/>
            </w:tcBorders>
          </w:tcPr>
          <w:p w14:paraId="76DDAC58" w14:textId="77777777" w:rsidR="000E7FAE" w:rsidRPr="006B57B2" w:rsidRDefault="000E7FAE" w:rsidP="004F0958">
            <w:pPr>
              <w:jc w:val="center"/>
              <w:rPr>
                <w:sz w:val="20"/>
                <w:szCs w:val="20"/>
              </w:rPr>
            </w:pPr>
            <w:r w:rsidRPr="006B57B2">
              <w:rPr>
                <w:sz w:val="20"/>
                <w:szCs w:val="20"/>
              </w:rPr>
              <w:t>Устный экзамен</w:t>
            </w:r>
          </w:p>
        </w:tc>
      </w:tr>
      <w:tr w:rsidR="000E7FAE" w:rsidRPr="006B57B2" w14:paraId="6A7F994A" w14:textId="77777777" w:rsidTr="004F0958">
        <w:trPr>
          <w:trHeight w:val="372"/>
        </w:trPr>
        <w:tc>
          <w:tcPr>
            <w:tcW w:w="1416" w:type="dxa"/>
            <w:tcBorders>
              <w:top w:val="single" w:sz="4" w:space="0" w:color="000000"/>
              <w:left w:val="single" w:sz="4" w:space="0" w:color="000000"/>
              <w:bottom w:val="single" w:sz="4" w:space="0" w:color="000000"/>
              <w:right w:val="single" w:sz="4" w:space="0" w:color="000000"/>
            </w:tcBorders>
          </w:tcPr>
          <w:p w14:paraId="22E21239" w14:textId="77777777" w:rsidR="000E7FAE" w:rsidRPr="006B57B2" w:rsidRDefault="000E7FAE" w:rsidP="004F0958">
            <w:pPr>
              <w:rPr>
                <w:b/>
                <w:sz w:val="20"/>
                <w:szCs w:val="20"/>
                <w:lang w:val="kk-KZ"/>
              </w:rPr>
            </w:pPr>
            <w:r w:rsidRPr="006B57B2">
              <w:rPr>
                <w:b/>
                <w:sz w:val="20"/>
                <w:szCs w:val="20"/>
              </w:rPr>
              <w:t>Лектор</w:t>
            </w:r>
            <w:r w:rsidRPr="006B57B2">
              <w:rPr>
                <w:b/>
                <w:sz w:val="20"/>
                <w:szCs w:val="20"/>
                <w:lang w:val="kk-KZ"/>
              </w:rPr>
              <w:t xml:space="preserve"> </w:t>
            </w:r>
          </w:p>
          <w:p w14:paraId="55E1CCE7" w14:textId="77777777" w:rsidR="000E7FAE" w:rsidRPr="006B57B2" w:rsidRDefault="000E7FAE" w:rsidP="004F0958">
            <w:pPr>
              <w:rPr>
                <w:b/>
                <w:sz w:val="20"/>
                <w:szCs w:val="20"/>
              </w:rPr>
            </w:pPr>
          </w:p>
        </w:tc>
        <w:tc>
          <w:tcPr>
            <w:tcW w:w="6381" w:type="dxa"/>
            <w:gridSpan w:val="5"/>
            <w:tcBorders>
              <w:top w:val="single" w:sz="4" w:space="0" w:color="000000"/>
              <w:left w:val="single" w:sz="4" w:space="0" w:color="000000"/>
              <w:bottom w:val="single" w:sz="4" w:space="0" w:color="000000"/>
              <w:right w:val="single" w:sz="4" w:space="0" w:color="000000"/>
            </w:tcBorders>
          </w:tcPr>
          <w:p w14:paraId="527E9C99" w14:textId="77777777" w:rsidR="000E7FAE" w:rsidRPr="006B57B2" w:rsidRDefault="000E7FAE" w:rsidP="004F0958">
            <w:pPr>
              <w:jc w:val="both"/>
              <w:rPr>
                <w:sz w:val="20"/>
                <w:szCs w:val="20"/>
              </w:rPr>
            </w:pPr>
            <w:r w:rsidRPr="006B57B2">
              <w:rPr>
                <w:sz w:val="20"/>
                <w:szCs w:val="20"/>
              </w:rPr>
              <w:t>Абишева Ольга Курмангалиева</w:t>
            </w:r>
          </w:p>
        </w:tc>
        <w:tc>
          <w:tcPr>
            <w:tcW w:w="1984" w:type="dxa"/>
            <w:gridSpan w:val="2"/>
            <w:vMerge w:val="restart"/>
            <w:tcBorders>
              <w:top w:val="single" w:sz="4" w:space="0" w:color="000000"/>
              <w:left w:val="single" w:sz="4" w:space="0" w:color="000000"/>
              <w:right w:val="single" w:sz="4" w:space="0" w:color="000000"/>
            </w:tcBorders>
          </w:tcPr>
          <w:p w14:paraId="5E4A7BE3" w14:textId="77777777" w:rsidR="000E7FAE" w:rsidRPr="006B57B2" w:rsidRDefault="000E7FAE" w:rsidP="004F0958">
            <w:pPr>
              <w:jc w:val="center"/>
              <w:rPr>
                <w:sz w:val="20"/>
                <w:szCs w:val="20"/>
              </w:rPr>
            </w:pPr>
          </w:p>
        </w:tc>
      </w:tr>
      <w:tr w:rsidR="000E7FAE" w:rsidRPr="006B57B2" w14:paraId="3A24DF3F" w14:textId="77777777" w:rsidTr="004F0958">
        <w:tc>
          <w:tcPr>
            <w:tcW w:w="1416" w:type="dxa"/>
            <w:tcBorders>
              <w:top w:val="single" w:sz="4" w:space="0" w:color="000000"/>
              <w:left w:val="single" w:sz="4" w:space="0" w:color="000000"/>
              <w:bottom w:val="single" w:sz="4" w:space="0" w:color="000000"/>
              <w:right w:val="single" w:sz="4" w:space="0" w:color="000000"/>
            </w:tcBorders>
          </w:tcPr>
          <w:p w14:paraId="3C28A651" w14:textId="77777777" w:rsidR="000E7FAE" w:rsidRPr="006B57B2" w:rsidRDefault="000E7FAE" w:rsidP="004F0958">
            <w:pPr>
              <w:rPr>
                <w:b/>
                <w:sz w:val="20"/>
                <w:szCs w:val="20"/>
                <w:lang w:val="kk-KZ"/>
              </w:rPr>
            </w:pPr>
            <w:proofErr w:type="spellStart"/>
            <w:r w:rsidRPr="006B57B2">
              <w:rPr>
                <w:b/>
                <w:sz w:val="20"/>
                <w:szCs w:val="20"/>
              </w:rPr>
              <w:t>e-mail</w:t>
            </w:r>
            <w:proofErr w:type="spellEnd"/>
            <w:r w:rsidRPr="006B57B2">
              <w:rPr>
                <w:b/>
                <w:sz w:val="20"/>
                <w:szCs w:val="20"/>
                <w:lang w:val="kk-KZ"/>
              </w:rPr>
              <w:t>:</w:t>
            </w:r>
          </w:p>
          <w:p w14:paraId="7E81439E" w14:textId="77777777" w:rsidR="000E7FAE" w:rsidRPr="006B57B2" w:rsidRDefault="000E7FAE" w:rsidP="004F0958">
            <w:pPr>
              <w:rPr>
                <w:b/>
                <w:sz w:val="20"/>
                <w:szCs w:val="20"/>
              </w:rPr>
            </w:pPr>
          </w:p>
        </w:tc>
        <w:tc>
          <w:tcPr>
            <w:tcW w:w="6381" w:type="dxa"/>
            <w:gridSpan w:val="5"/>
            <w:tcBorders>
              <w:top w:val="single" w:sz="4" w:space="0" w:color="000000"/>
              <w:left w:val="single" w:sz="4" w:space="0" w:color="000000"/>
              <w:bottom w:val="single" w:sz="4" w:space="0" w:color="000000"/>
              <w:right w:val="single" w:sz="4" w:space="0" w:color="000000"/>
            </w:tcBorders>
          </w:tcPr>
          <w:p w14:paraId="400C0E91" w14:textId="77777777" w:rsidR="000E7FAE" w:rsidRPr="006B57B2" w:rsidRDefault="000E7FAE" w:rsidP="004F0958">
            <w:pPr>
              <w:jc w:val="both"/>
              <w:rPr>
                <w:bCs/>
                <w:sz w:val="20"/>
                <w:szCs w:val="20"/>
              </w:rPr>
            </w:pPr>
            <w:r w:rsidRPr="006B57B2">
              <w:rPr>
                <w:bCs/>
                <w:sz w:val="20"/>
                <w:szCs w:val="20"/>
                <w:lang w:val="en-US"/>
              </w:rPr>
              <w:t>Abisheva</w:t>
            </w:r>
            <w:r w:rsidRPr="006B57B2">
              <w:rPr>
                <w:bCs/>
                <w:sz w:val="20"/>
                <w:szCs w:val="20"/>
              </w:rPr>
              <w:t>.</w:t>
            </w:r>
            <w:r w:rsidRPr="006B57B2">
              <w:rPr>
                <w:bCs/>
                <w:sz w:val="20"/>
                <w:szCs w:val="20"/>
                <w:lang w:val="en-US"/>
              </w:rPr>
              <w:t>O</w:t>
            </w:r>
            <w:r w:rsidRPr="006B57B2">
              <w:rPr>
                <w:bCs/>
                <w:sz w:val="20"/>
                <w:szCs w:val="20"/>
              </w:rPr>
              <w:t>.</w:t>
            </w:r>
            <w:r w:rsidRPr="006B57B2">
              <w:rPr>
                <w:bCs/>
                <w:sz w:val="20"/>
                <w:szCs w:val="20"/>
                <w:lang w:val="en-US"/>
              </w:rPr>
              <w:t>K</w:t>
            </w:r>
            <w:r w:rsidRPr="006B57B2">
              <w:rPr>
                <w:bCs/>
                <w:sz w:val="20"/>
                <w:szCs w:val="20"/>
              </w:rPr>
              <w:t>@</w:t>
            </w:r>
            <w:proofErr w:type="spellStart"/>
            <w:r w:rsidRPr="006B57B2">
              <w:rPr>
                <w:bCs/>
                <w:sz w:val="20"/>
                <w:szCs w:val="20"/>
                <w:lang w:val="en-US"/>
              </w:rPr>
              <w:t>gmail</w:t>
            </w:r>
            <w:proofErr w:type="spellEnd"/>
            <w:r w:rsidRPr="006B57B2">
              <w:rPr>
                <w:bCs/>
                <w:sz w:val="20"/>
                <w:szCs w:val="20"/>
              </w:rPr>
              <w:t>.</w:t>
            </w:r>
            <w:proofErr w:type="spellStart"/>
            <w:r w:rsidRPr="006B57B2">
              <w:rPr>
                <w:bCs/>
                <w:sz w:val="20"/>
                <w:szCs w:val="20"/>
                <w:lang w:val="en-US"/>
              </w:rPr>
              <w:t>ru</w:t>
            </w:r>
            <w:proofErr w:type="spellEnd"/>
          </w:p>
        </w:tc>
        <w:tc>
          <w:tcPr>
            <w:tcW w:w="1984" w:type="dxa"/>
            <w:gridSpan w:val="2"/>
            <w:vMerge/>
            <w:tcBorders>
              <w:top w:val="single" w:sz="4" w:space="0" w:color="000000"/>
              <w:left w:val="single" w:sz="4" w:space="0" w:color="000000"/>
              <w:right w:val="single" w:sz="4" w:space="0" w:color="000000"/>
            </w:tcBorders>
          </w:tcPr>
          <w:p w14:paraId="2997A86B" w14:textId="77777777" w:rsidR="000E7FAE" w:rsidRPr="006B57B2" w:rsidRDefault="000E7FAE" w:rsidP="004F0958">
            <w:pPr>
              <w:pBdr>
                <w:top w:val="nil"/>
                <w:left w:val="nil"/>
                <w:bottom w:val="nil"/>
                <w:right w:val="nil"/>
                <w:between w:val="nil"/>
              </w:pBdr>
              <w:spacing w:line="276" w:lineRule="auto"/>
              <w:rPr>
                <w:sz w:val="20"/>
                <w:szCs w:val="20"/>
              </w:rPr>
            </w:pPr>
          </w:p>
        </w:tc>
      </w:tr>
      <w:tr w:rsidR="000E7FAE" w:rsidRPr="006B57B2" w14:paraId="3E866FD5" w14:textId="77777777" w:rsidTr="004F0958">
        <w:tc>
          <w:tcPr>
            <w:tcW w:w="1416" w:type="dxa"/>
            <w:tcBorders>
              <w:top w:val="single" w:sz="4" w:space="0" w:color="000000"/>
              <w:left w:val="single" w:sz="4" w:space="0" w:color="000000"/>
              <w:bottom w:val="single" w:sz="4" w:space="0" w:color="000000"/>
              <w:right w:val="single" w:sz="4" w:space="0" w:color="000000"/>
            </w:tcBorders>
          </w:tcPr>
          <w:p w14:paraId="33954D94" w14:textId="77777777" w:rsidR="000E7FAE" w:rsidRPr="006B57B2" w:rsidRDefault="000E7FAE" w:rsidP="004F0958">
            <w:pPr>
              <w:rPr>
                <w:b/>
                <w:sz w:val="20"/>
                <w:szCs w:val="20"/>
                <w:lang w:val="kk-KZ"/>
              </w:rPr>
            </w:pPr>
            <w:r w:rsidRPr="006B57B2">
              <w:rPr>
                <w:b/>
                <w:sz w:val="20"/>
                <w:szCs w:val="20"/>
              </w:rPr>
              <w:t>Телефон</w:t>
            </w:r>
            <w:r w:rsidRPr="006B57B2">
              <w:rPr>
                <w:b/>
                <w:sz w:val="20"/>
                <w:szCs w:val="20"/>
                <w:lang w:val="kk-KZ"/>
              </w:rPr>
              <w:t>:</w:t>
            </w:r>
          </w:p>
        </w:tc>
        <w:tc>
          <w:tcPr>
            <w:tcW w:w="6381" w:type="dxa"/>
            <w:gridSpan w:val="5"/>
            <w:tcBorders>
              <w:top w:val="single" w:sz="4" w:space="0" w:color="000000"/>
              <w:left w:val="single" w:sz="4" w:space="0" w:color="000000"/>
              <w:bottom w:val="single" w:sz="4" w:space="0" w:color="000000"/>
              <w:right w:val="single" w:sz="4" w:space="0" w:color="000000"/>
            </w:tcBorders>
          </w:tcPr>
          <w:p w14:paraId="01CDEA81" w14:textId="77777777" w:rsidR="000E7FAE" w:rsidRPr="006B57B2" w:rsidRDefault="000E7FAE" w:rsidP="004F0958">
            <w:pPr>
              <w:jc w:val="both"/>
              <w:rPr>
                <w:sz w:val="20"/>
                <w:szCs w:val="20"/>
                <w:lang w:val="en-US"/>
              </w:rPr>
            </w:pPr>
            <w:r w:rsidRPr="006B57B2">
              <w:rPr>
                <w:color w:val="333333"/>
                <w:sz w:val="20"/>
                <w:szCs w:val="20"/>
                <w:lang w:eastAsia="en-US"/>
              </w:rPr>
              <w:t>(727) 377 34 33; 377 33 30 (вн.13-31)</w:t>
            </w:r>
          </w:p>
        </w:tc>
        <w:tc>
          <w:tcPr>
            <w:tcW w:w="1984" w:type="dxa"/>
            <w:gridSpan w:val="2"/>
            <w:vMerge/>
            <w:tcBorders>
              <w:top w:val="single" w:sz="4" w:space="0" w:color="000000"/>
              <w:left w:val="single" w:sz="4" w:space="0" w:color="000000"/>
              <w:bottom w:val="single" w:sz="4" w:space="0" w:color="000000"/>
              <w:right w:val="single" w:sz="4" w:space="0" w:color="000000"/>
            </w:tcBorders>
          </w:tcPr>
          <w:p w14:paraId="53AA1221" w14:textId="77777777" w:rsidR="000E7FAE" w:rsidRPr="006B57B2" w:rsidRDefault="000E7FAE" w:rsidP="004F0958">
            <w:pPr>
              <w:pBdr>
                <w:top w:val="nil"/>
                <w:left w:val="nil"/>
                <w:bottom w:val="nil"/>
                <w:right w:val="nil"/>
                <w:between w:val="nil"/>
              </w:pBdr>
              <w:spacing w:line="276" w:lineRule="auto"/>
              <w:rPr>
                <w:sz w:val="20"/>
                <w:szCs w:val="20"/>
              </w:rPr>
            </w:pPr>
          </w:p>
        </w:tc>
      </w:tr>
    </w:tbl>
    <w:p w14:paraId="467D01D0" w14:textId="77777777" w:rsidR="000E7FAE" w:rsidRPr="006B57B2" w:rsidRDefault="000E7FAE" w:rsidP="000E7FAE">
      <w:pPr>
        <w:pBdr>
          <w:top w:val="nil"/>
          <w:left w:val="nil"/>
          <w:bottom w:val="nil"/>
          <w:right w:val="nil"/>
          <w:between w:val="nil"/>
        </w:pBdr>
        <w:spacing w:line="276" w:lineRule="auto"/>
        <w:rPr>
          <w:sz w:val="20"/>
          <w:szCs w:val="20"/>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32"/>
        <w:gridCol w:w="393"/>
        <w:gridCol w:w="4395"/>
        <w:gridCol w:w="2268"/>
        <w:gridCol w:w="567"/>
        <w:gridCol w:w="708"/>
        <w:gridCol w:w="142"/>
      </w:tblGrid>
      <w:tr w:rsidR="000E7FAE" w:rsidRPr="006B57B2" w14:paraId="66783B88" w14:textId="77777777" w:rsidTr="00A735B7">
        <w:trPr>
          <w:gridAfter w:val="1"/>
          <w:wAfter w:w="142" w:type="dxa"/>
        </w:trPr>
        <w:tc>
          <w:tcPr>
            <w:tcW w:w="9781" w:type="dxa"/>
            <w:gridSpan w:val="7"/>
          </w:tcPr>
          <w:p w14:paraId="44BB74AF" w14:textId="77777777" w:rsidR="000E7FAE" w:rsidRPr="006B57B2" w:rsidRDefault="000E7FAE" w:rsidP="004F0958">
            <w:pPr>
              <w:jc w:val="center"/>
              <w:rPr>
                <w:b/>
                <w:sz w:val="20"/>
                <w:szCs w:val="20"/>
              </w:rPr>
            </w:pPr>
            <w:r w:rsidRPr="006B57B2">
              <w:rPr>
                <w:b/>
                <w:sz w:val="20"/>
                <w:szCs w:val="20"/>
              </w:rPr>
              <w:t>Академическая презентация курса</w:t>
            </w:r>
          </w:p>
        </w:tc>
      </w:tr>
      <w:tr w:rsidR="000E7FAE" w:rsidRPr="006B57B2" w14:paraId="0E1DDA18" w14:textId="77777777" w:rsidTr="00A735B7">
        <w:trPr>
          <w:gridAfter w:val="1"/>
          <w:wAfter w:w="142" w:type="dxa"/>
        </w:trPr>
        <w:tc>
          <w:tcPr>
            <w:tcW w:w="1843" w:type="dxa"/>
            <w:gridSpan w:val="3"/>
          </w:tcPr>
          <w:p w14:paraId="2D90C811" w14:textId="77777777" w:rsidR="000E7FAE" w:rsidRPr="006B57B2" w:rsidRDefault="000E7FAE" w:rsidP="004F0958">
            <w:pPr>
              <w:jc w:val="center"/>
              <w:rPr>
                <w:b/>
                <w:sz w:val="20"/>
                <w:szCs w:val="20"/>
              </w:rPr>
            </w:pPr>
            <w:r w:rsidRPr="006B57B2">
              <w:rPr>
                <w:b/>
                <w:sz w:val="20"/>
                <w:szCs w:val="20"/>
              </w:rPr>
              <w:t>Цель дисциплины</w:t>
            </w:r>
          </w:p>
        </w:tc>
        <w:tc>
          <w:tcPr>
            <w:tcW w:w="4395" w:type="dxa"/>
          </w:tcPr>
          <w:p w14:paraId="26581117" w14:textId="77777777" w:rsidR="000E7FAE" w:rsidRPr="006B57B2" w:rsidRDefault="000E7FAE" w:rsidP="004F0958">
            <w:pPr>
              <w:jc w:val="center"/>
              <w:rPr>
                <w:sz w:val="20"/>
                <w:szCs w:val="20"/>
              </w:rPr>
            </w:pPr>
            <w:r w:rsidRPr="006B57B2">
              <w:rPr>
                <w:b/>
                <w:sz w:val="20"/>
                <w:szCs w:val="20"/>
              </w:rPr>
              <w:t>Ожидаемые результаты обучения (РО)</w:t>
            </w:r>
            <w:r w:rsidRPr="006B57B2">
              <w:rPr>
                <w:b/>
                <w:sz w:val="20"/>
                <w:szCs w:val="20"/>
                <w:lang w:val="kk-KZ"/>
              </w:rPr>
              <w:t>*</w:t>
            </w:r>
            <w:r w:rsidRPr="006B57B2">
              <w:rPr>
                <w:sz w:val="20"/>
                <w:szCs w:val="20"/>
              </w:rPr>
              <w:t xml:space="preserve"> </w:t>
            </w:r>
          </w:p>
          <w:p w14:paraId="1B945BD3" w14:textId="77777777" w:rsidR="000E7FAE" w:rsidRPr="006B57B2" w:rsidRDefault="000E7FAE" w:rsidP="004F0958">
            <w:pPr>
              <w:jc w:val="center"/>
              <w:rPr>
                <w:b/>
                <w:sz w:val="20"/>
                <w:szCs w:val="20"/>
              </w:rPr>
            </w:pPr>
            <w:r w:rsidRPr="006B57B2">
              <w:rPr>
                <w:sz w:val="20"/>
                <w:szCs w:val="20"/>
              </w:rPr>
              <w:t>В результате изучения дисциплины обучающийся будет способен:</w:t>
            </w:r>
          </w:p>
        </w:tc>
        <w:tc>
          <w:tcPr>
            <w:tcW w:w="3543" w:type="dxa"/>
            <w:gridSpan w:val="3"/>
          </w:tcPr>
          <w:p w14:paraId="25937789" w14:textId="77777777" w:rsidR="000E7FAE" w:rsidRPr="006B57B2" w:rsidRDefault="000E7FAE" w:rsidP="004F0958">
            <w:pPr>
              <w:jc w:val="center"/>
              <w:rPr>
                <w:b/>
                <w:sz w:val="20"/>
                <w:szCs w:val="20"/>
              </w:rPr>
            </w:pPr>
            <w:bookmarkStart w:id="12" w:name="OLE_LINK50"/>
            <w:bookmarkStart w:id="13" w:name="OLE_LINK51"/>
            <w:r w:rsidRPr="006B57B2">
              <w:rPr>
                <w:b/>
                <w:sz w:val="20"/>
                <w:szCs w:val="20"/>
              </w:rPr>
              <w:t xml:space="preserve">Индикаторы достижения РО </w:t>
            </w:r>
            <w:bookmarkEnd w:id="12"/>
            <w:bookmarkEnd w:id="13"/>
            <w:r w:rsidRPr="006B57B2">
              <w:rPr>
                <w:b/>
                <w:sz w:val="20"/>
                <w:szCs w:val="20"/>
              </w:rPr>
              <w:t xml:space="preserve">(ИД) </w:t>
            </w:r>
          </w:p>
          <w:p w14:paraId="255D79FE" w14:textId="77777777" w:rsidR="000E7FAE" w:rsidRPr="006B57B2" w:rsidRDefault="000E7FAE" w:rsidP="004F0958">
            <w:pPr>
              <w:jc w:val="center"/>
              <w:rPr>
                <w:b/>
                <w:sz w:val="20"/>
                <w:szCs w:val="20"/>
              </w:rPr>
            </w:pPr>
            <w:r w:rsidRPr="006B57B2">
              <w:rPr>
                <w:sz w:val="20"/>
                <w:szCs w:val="20"/>
              </w:rPr>
              <w:t xml:space="preserve">(на каждый РО не менее </w:t>
            </w:r>
            <w:r w:rsidRPr="006B57B2">
              <w:rPr>
                <w:color w:val="000000" w:themeColor="text1"/>
                <w:sz w:val="20"/>
                <w:szCs w:val="20"/>
              </w:rPr>
              <w:t xml:space="preserve">2-х </w:t>
            </w:r>
            <w:r w:rsidRPr="006B57B2">
              <w:rPr>
                <w:sz w:val="20"/>
                <w:szCs w:val="20"/>
              </w:rPr>
              <w:t>индикаторов)</w:t>
            </w:r>
          </w:p>
        </w:tc>
      </w:tr>
      <w:tr w:rsidR="000E7FAE" w:rsidRPr="006B57B2" w14:paraId="52D81006" w14:textId="77777777" w:rsidTr="00A735B7">
        <w:trPr>
          <w:gridAfter w:val="1"/>
          <w:wAfter w:w="142" w:type="dxa"/>
          <w:trHeight w:val="751"/>
        </w:trPr>
        <w:tc>
          <w:tcPr>
            <w:tcW w:w="1843" w:type="dxa"/>
            <w:gridSpan w:val="3"/>
            <w:vMerge w:val="restart"/>
          </w:tcPr>
          <w:p w14:paraId="2A4495E0" w14:textId="77777777" w:rsidR="000E7FAE" w:rsidRPr="006B57B2" w:rsidRDefault="000E7FAE" w:rsidP="004F0958">
            <w:pPr>
              <w:rPr>
                <w:sz w:val="20"/>
                <w:szCs w:val="20"/>
              </w:rPr>
            </w:pPr>
            <w:bookmarkStart w:id="14" w:name="OLE_LINK162"/>
            <w:bookmarkStart w:id="15" w:name="OLE_LINK163"/>
            <w:r w:rsidRPr="006B57B2">
              <w:rPr>
                <w:b/>
                <w:sz w:val="20"/>
                <w:szCs w:val="20"/>
              </w:rPr>
              <w:t xml:space="preserve">Цели: </w:t>
            </w:r>
          </w:p>
          <w:p w14:paraId="24366CF9" w14:textId="77777777" w:rsidR="000E7FAE" w:rsidRPr="006B57B2" w:rsidRDefault="000E7FAE">
            <w:pPr>
              <w:numPr>
                <w:ilvl w:val="0"/>
                <w:numId w:val="1"/>
              </w:numPr>
              <w:shd w:val="clear" w:color="auto" w:fill="FFFFFF"/>
              <w:tabs>
                <w:tab w:val="left" w:pos="180"/>
                <w:tab w:val="left" w:pos="360"/>
                <w:tab w:val="left" w:pos="540"/>
              </w:tabs>
              <w:ind w:left="0" w:firstLine="0"/>
              <w:jc w:val="both"/>
              <w:rPr>
                <w:color w:val="333333"/>
                <w:sz w:val="20"/>
                <w:szCs w:val="20"/>
                <w:lang w:eastAsia="en-US"/>
              </w:rPr>
            </w:pPr>
            <w:proofErr w:type="spellStart"/>
            <w:r w:rsidRPr="006B57B2">
              <w:rPr>
                <w:color w:val="333333"/>
                <w:sz w:val="20"/>
                <w:szCs w:val="20"/>
                <w:lang w:eastAsia="en-US"/>
              </w:rPr>
              <w:t>Углубленное</w:t>
            </w:r>
            <w:proofErr w:type="spellEnd"/>
            <w:r w:rsidRPr="006B57B2">
              <w:rPr>
                <w:color w:val="333333"/>
                <w:sz w:val="20"/>
                <w:szCs w:val="20"/>
                <w:lang w:eastAsia="en-US"/>
              </w:rPr>
              <w:t xml:space="preserve"> изучение научных теорий и концепций отечественного и зарубежного литературоведения  о современном литературном процессе и анализ  художественных  текстов.</w:t>
            </w:r>
          </w:p>
          <w:p w14:paraId="56FF4195" w14:textId="77777777" w:rsidR="000E7FAE" w:rsidRPr="006B57B2" w:rsidRDefault="000E7FAE">
            <w:pPr>
              <w:numPr>
                <w:ilvl w:val="0"/>
                <w:numId w:val="1"/>
              </w:numPr>
              <w:shd w:val="clear" w:color="auto" w:fill="FFFFFF"/>
              <w:tabs>
                <w:tab w:val="left" w:pos="284"/>
              </w:tabs>
              <w:ind w:left="0" w:firstLine="0"/>
              <w:jc w:val="both"/>
              <w:rPr>
                <w:color w:val="333333"/>
                <w:sz w:val="20"/>
                <w:szCs w:val="20"/>
                <w:lang w:eastAsia="en-US"/>
              </w:rPr>
            </w:pPr>
            <w:r w:rsidRPr="006B57B2">
              <w:rPr>
                <w:color w:val="333333"/>
                <w:sz w:val="20"/>
                <w:szCs w:val="20"/>
                <w:lang w:eastAsia="en-US"/>
              </w:rPr>
              <w:t xml:space="preserve">Изучение  теоретических концепций  в мировом  литературоведении; </w:t>
            </w:r>
          </w:p>
          <w:p w14:paraId="1983C2A7" w14:textId="77777777" w:rsidR="000E7FAE" w:rsidRPr="006B57B2" w:rsidRDefault="000E7FAE">
            <w:pPr>
              <w:pStyle w:val="a8"/>
              <w:numPr>
                <w:ilvl w:val="0"/>
                <w:numId w:val="1"/>
              </w:numPr>
              <w:tabs>
                <w:tab w:val="left" w:pos="317"/>
              </w:tabs>
              <w:ind w:left="0" w:firstLine="0"/>
              <w:rPr>
                <w:rFonts w:ascii="Times New Roman" w:hAnsi="Times New Roman"/>
                <w:b/>
                <w:sz w:val="20"/>
                <w:szCs w:val="20"/>
              </w:rPr>
            </w:pPr>
            <w:r w:rsidRPr="006B57B2">
              <w:rPr>
                <w:rFonts w:ascii="Times New Roman" w:hAnsi="Times New Roman"/>
                <w:color w:val="333333"/>
                <w:sz w:val="20"/>
                <w:szCs w:val="20"/>
              </w:rPr>
              <w:t xml:space="preserve">Совершенствование  навыков </w:t>
            </w:r>
            <w:r w:rsidRPr="006B57B2">
              <w:rPr>
                <w:rFonts w:ascii="Times New Roman" w:hAnsi="Times New Roman"/>
                <w:color w:val="333333"/>
                <w:sz w:val="20"/>
                <w:szCs w:val="20"/>
              </w:rPr>
              <w:lastRenderedPageBreak/>
              <w:t>анализа художественного текста</w:t>
            </w:r>
            <w:bookmarkEnd w:id="14"/>
            <w:bookmarkEnd w:id="15"/>
            <w:r w:rsidRPr="006B57B2">
              <w:rPr>
                <w:rFonts w:ascii="Times New Roman" w:hAnsi="Times New Roman"/>
                <w:color w:val="333333"/>
                <w:sz w:val="20"/>
                <w:szCs w:val="20"/>
              </w:rPr>
              <w:t>.</w:t>
            </w:r>
          </w:p>
        </w:tc>
        <w:tc>
          <w:tcPr>
            <w:tcW w:w="4395" w:type="dxa"/>
            <w:vMerge w:val="restart"/>
          </w:tcPr>
          <w:p w14:paraId="6ECF4C1E" w14:textId="77777777" w:rsidR="000E7FAE" w:rsidRPr="006B57B2" w:rsidRDefault="000E7FAE" w:rsidP="004F0958">
            <w:pPr>
              <w:pStyle w:val="a8"/>
              <w:tabs>
                <w:tab w:val="left" w:pos="426"/>
              </w:tabs>
              <w:ind w:left="27" w:firstLine="0"/>
              <w:rPr>
                <w:rFonts w:ascii="Times New Roman" w:hAnsi="Times New Roman"/>
                <w:bCs/>
                <w:iCs/>
                <w:sz w:val="20"/>
                <w:szCs w:val="20"/>
              </w:rPr>
            </w:pPr>
            <w:bookmarkStart w:id="16" w:name="OLE_LINK8"/>
            <w:bookmarkStart w:id="17" w:name="OLE_LINK9"/>
            <w:r w:rsidRPr="006B57B2">
              <w:rPr>
                <w:rFonts w:ascii="Times New Roman" w:hAnsi="Times New Roman"/>
                <w:color w:val="333333"/>
                <w:sz w:val="20"/>
                <w:szCs w:val="20"/>
              </w:rPr>
              <w:lastRenderedPageBreak/>
              <w:t xml:space="preserve">1.1 Разбирать основные тенденции  и </w:t>
            </w:r>
            <w:r w:rsidRPr="006B57B2">
              <w:rPr>
                <w:rFonts w:ascii="Times New Roman" w:hAnsi="Times New Roman"/>
                <w:bCs/>
                <w:iCs/>
                <w:sz w:val="20"/>
                <w:szCs w:val="20"/>
              </w:rPr>
              <w:t>научные теории  отечественного и зарубежного литературоведения  конца ХХ - начала ХХI  веков.  </w:t>
            </w:r>
          </w:p>
          <w:p w14:paraId="21A817BB" w14:textId="77777777" w:rsidR="000E7FAE" w:rsidRPr="006B57B2" w:rsidRDefault="000E7FAE" w:rsidP="004F0958">
            <w:pPr>
              <w:widowControl w:val="0"/>
              <w:tabs>
                <w:tab w:val="left" w:pos="360"/>
              </w:tabs>
              <w:snapToGrid w:val="0"/>
              <w:spacing w:line="276" w:lineRule="auto"/>
              <w:rPr>
                <w:color w:val="333333"/>
                <w:sz w:val="20"/>
                <w:szCs w:val="20"/>
              </w:rPr>
            </w:pPr>
            <w:r w:rsidRPr="006B57B2">
              <w:rPr>
                <w:color w:val="333333"/>
                <w:sz w:val="20"/>
                <w:szCs w:val="20"/>
              </w:rPr>
              <w:t>1.2 Демонстрировать знание</w:t>
            </w:r>
            <w:r w:rsidRPr="006B57B2">
              <w:rPr>
                <w:bCs/>
                <w:iCs/>
                <w:sz w:val="20"/>
                <w:szCs w:val="20"/>
              </w:rPr>
              <w:t xml:space="preserve"> истории, происхождения теоретических концепций  в мировом  литературоведении,</w:t>
            </w:r>
            <w:r w:rsidRPr="006B57B2">
              <w:rPr>
                <w:color w:val="333333"/>
                <w:sz w:val="20"/>
                <w:szCs w:val="20"/>
              </w:rPr>
              <w:t xml:space="preserve"> их основ, исторических корней и</w:t>
            </w:r>
            <w:r w:rsidRPr="006B57B2">
              <w:rPr>
                <w:color w:val="333333"/>
                <w:sz w:val="20"/>
                <w:szCs w:val="20"/>
                <w:lang w:val="kk-KZ"/>
              </w:rPr>
              <w:t xml:space="preserve"> </w:t>
            </w:r>
            <w:r w:rsidRPr="006B57B2">
              <w:rPr>
                <w:color w:val="333333"/>
                <w:sz w:val="20"/>
                <w:szCs w:val="20"/>
              </w:rPr>
              <w:t xml:space="preserve"> методов научных  школ.</w:t>
            </w:r>
          </w:p>
          <w:p w14:paraId="48A32C16" w14:textId="77777777" w:rsidR="000E7FAE" w:rsidRPr="006B57B2" w:rsidRDefault="000E7FAE" w:rsidP="004F0958">
            <w:pPr>
              <w:rPr>
                <w:b/>
                <w:i/>
                <w:sz w:val="20"/>
                <w:szCs w:val="20"/>
                <w:u w:val="single"/>
              </w:rPr>
            </w:pPr>
          </w:p>
          <w:p w14:paraId="36DF28F3" w14:textId="77777777" w:rsidR="000E7FAE" w:rsidRPr="006B57B2" w:rsidRDefault="000E7FAE" w:rsidP="004F0958">
            <w:pPr>
              <w:rPr>
                <w:b/>
                <w:i/>
                <w:sz w:val="20"/>
                <w:szCs w:val="20"/>
                <w:u w:val="single"/>
              </w:rPr>
            </w:pPr>
          </w:p>
          <w:bookmarkEnd w:id="16"/>
          <w:bookmarkEnd w:id="17"/>
          <w:p w14:paraId="2A32CDC4" w14:textId="77777777" w:rsidR="000E7FAE" w:rsidRPr="006B57B2" w:rsidRDefault="000E7FAE" w:rsidP="004F0958">
            <w:pPr>
              <w:rPr>
                <w:sz w:val="20"/>
                <w:szCs w:val="20"/>
              </w:rPr>
            </w:pPr>
          </w:p>
        </w:tc>
        <w:tc>
          <w:tcPr>
            <w:tcW w:w="3543" w:type="dxa"/>
            <w:gridSpan w:val="3"/>
          </w:tcPr>
          <w:p w14:paraId="7A0CA9B9" w14:textId="77777777" w:rsidR="000E7FAE" w:rsidRPr="006B57B2" w:rsidRDefault="000E7FAE" w:rsidP="004F0958">
            <w:pPr>
              <w:rPr>
                <w:sz w:val="20"/>
                <w:szCs w:val="20"/>
              </w:rPr>
            </w:pPr>
            <w:r w:rsidRPr="006B57B2">
              <w:rPr>
                <w:sz w:val="20"/>
                <w:szCs w:val="20"/>
              </w:rPr>
              <w:t>1.</w:t>
            </w:r>
            <w:r w:rsidRPr="006B57B2">
              <w:rPr>
                <w:bCs/>
                <w:iCs/>
                <w:sz w:val="20"/>
                <w:szCs w:val="20"/>
              </w:rPr>
              <w:t>Способность использовать методы разных научных школ в собственных проектных исследованиях.</w:t>
            </w:r>
          </w:p>
        </w:tc>
      </w:tr>
      <w:tr w:rsidR="000E7FAE" w:rsidRPr="006B57B2" w14:paraId="1B4C2ADB" w14:textId="77777777" w:rsidTr="00A735B7">
        <w:trPr>
          <w:gridAfter w:val="1"/>
          <w:wAfter w:w="142" w:type="dxa"/>
          <w:trHeight w:val="1555"/>
        </w:trPr>
        <w:tc>
          <w:tcPr>
            <w:tcW w:w="1843" w:type="dxa"/>
            <w:gridSpan w:val="3"/>
            <w:vMerge/>
          </w:tcPr>
          <w:p w14:paraId="45EB8CB9" w14:textId="77777777" w:rsidR="000E7FAE" w:rsidRPr="006B57B2" w:rsidRDefault="000E7FAE" w:rsidP="004F0958">
            <w:pPr>
              <w:jc w:val="both"/>
              <w:rPr>
                <w:b/>
                <w:sz w:val="20"/>
                <w:szCs w:val="20"/>
              </w:rPr>
            </w:pPr>
          </w:p>
        </w:tc>
        <w:tc>
          <w:tcPr>
            <w:tcW w:w="4395" w:type="dxa"/>
            <w:vMerge/>
          </w:tcPr>
          <w:p w14:paraId="7882672D" w14:textId="77777777" w:rsidR="000E7FAE" w:rsidRPr="006B57B2" w:rsidRDefault="000E7FAE">
            <w:pPr>
              <w:pStyle w:val="a8"/>
              <w:numPr>
                <w:ilvl w:val="0"/>
                <w:numId w:val="8"/>
              </w:numPr>
              <w:rPr>
                <w:rFonts w:ascii="Times New Roman" w:hAnsi="Times New Roman"/>
                <w:sz w:val="20"/>
                <w:szCs w:val="20"/>
              </w:rPr>
            </w:pPr>
          </w:p>
        </w:tc>
        <w:tc>
          <w:tcPr>
            <w:tcW w:w="3543" w:type="dxa"/>
            <w:gridSpan w:val="3"/>
          </w:tcPr>
          <w:p w14:paraId="3DBD1E9C" w14:textId="77777777" w:rsidR="000E7FAE" w:rsidRPr="006B57B2" w:rsidRDefault="000E7FAE" w:rsidP="004F0958">
            <w:pPr>
              <w:rPr>
                <w:sz w:val="20"/>
                <w:szCs w:val="20"/>
                <w:lang w:val="ru-KZ"/>
              </w:rPr>
            </w:pPr>
            <w:r w:rsidRPr="006B57B2">
              <w:rPr>
                <w:sz w:val="20"/>
                <w:szCs w:val="20"/>
              </w:rPr>
              <w:t xml:space="preserve">1.2 </w:t>
            </w:r>
            <w:r w:rsidRPr="006B57B2">
              <w:rPr>
                <w:bCs/>
                <w:iCs/>
                <w:sz w:val="20"/>
                <w:szCs w:val="20"/>
              </w:rPr>
              <w:t>Способность осуществлять поиск,  критический анализ и синтез,  информации,  применять системный подход для решения поставленных научных задач.</w:t>
            </w:r>
          </w:p>
        </w:tc>
      </w:tr>
      <w:tr w:rsidR="000E7FAE" w:rsidRPr="006B57B2" w14:paraId="697B449D" w14:textId="77777777" w:rsidTr="00A735B7">
        <w:trPr>
          <w:gridAfter w:val="1"/>
          <w:wAfter w:w="142" w:type="dxa"/>
          <w:trHeight w:val="1400"/>
        </w:trPr>
        <w:tc>
          <w:tcPr>
            <w:tcW w:w="1843" w:type="dxa"/>
            <w:gridSpan w:val="3"/>
            <w:vMerge/>
          </w:tcPr>
          <w:p w14:paraId="5414C16A" w14:textId="77777777" w:rsidR="000E7FAE" w:rsidRPr="006B57B2" w:rsidRDefault="000E7FAE" w:rsidP="004F0958">
            <w:pPr>
              <w:pBdr>
                <w:top w:val="nil"/>
                <w:left w:val="nil"/>
                <w:bottom w:val="nil"/>
                <w:right w:val="nil"/>
                <w:between w:val="nil"/>
              </w:pBdr>
              <w:spacing w:line="276" w:lineRule="auto"/>
              <w:rPr>
                <w:b/>
                <w:sz w:val="20"/>
                <w:szCs w:val="20"/>
              </w:rPr>
            </w:pPr>
          </w:p>
        </w:tc>
        <w:tc>
          <w:tcPr>
            <w:tcW w:w="4395" w:type="dxa"/>
          </w:tcPr>
          <w:p w14:paraId="3B4CDFA4" w14:textId="77777777" w:rsidR="000E7FAE" w:rsidRPr="006B57B2" w:rsidRDefault="000E7FAE" w:rsidP="004F0958">
            <w:pPr>
              <w:rPr>
                <w:color w:val="333333"/>
                <w:sz w:val="20"/>
                <w:szCs w:val="20"/>
                <w:lang w:eastAsia="en-US"/>
              </w:rPr>
            </w:pPr>
            <w:r w:rsidRPr="006B57B2">
              <w:rPr>
                <w:bCs/>
                <w:iCs/>
                <w:sz w:val="20"/>
                <w:szCs w:val="20"/>
              </w:rPr>
              <w:t xml:space="preserve">2.1 Анализировать </w:t>
            </w:r>
            <w:r w:rsidRPr="006B57B2">
              <w:rPr>
                <w:color w:val="333333"/>
                <w:sz w:val="20"/>
                <w:szCs w:val="20"/>
                <w:lang w:eastAsia="en-US"/>
              </w:rPr>
              <w:t>научные теории и концепции отечественного и зарубежного:</w:t>
            </w:r>
            <w:r w:rsidRPr="006B57B2">
              <w:rPr>
                <w:color w:val="000000"/>
                <w:sz w:val="20"/>
                <w:szCs w:val="20"/>
              </w:rPr>
              <w:t xml:space="preserve"> сравнивать данные и находить взаимосвязи</w:t>
            </w:r>
            <w:r w:rsidRPr="006B57B2">
              <w:rPr>
                <w:sz w:val="20"/>
                <w:szCs w:val="20"/>
              </w:rPr>
              <w:t xml:space="preserve"> в научных теориях и концепциях разных авторов; отличать их сходство и различия.</w:t>
            </w:r>
          </w:p>
          <w:p w14:paraId="0F2C7225" w14:textId="77777777" w:rsidR="000E7FAE" w:rsidRPr="006B57B2" w:rsidRDefault="000E7FAE" w:rsidP="004F0958">
            <w:pPr>
              <w:rPr>
                <w:sz w:val="20"/>
                <w:szCs w:val="20"/>
              </w:rPr>
            </w:pPr>
            <w:r w:rsidRPr="006B57B2">
              <w:rPr>
                <w:iCs/>
                <w:sz w:val="20"/>
                <w:szCs w:val="20"/>
              </w:rPr>
              <w:t>2.2 Эксплицировать</w:t>
            </w:r>
            <w:r w:rsidRPr="006B57B2">
              <w:rPr>
                <w:sz w:val="20"/>
                <w:szCs w:val="20"/>
              </w:rPr>
              <w:t xml:space="preserve"> методы </w:t>
            </w:r>
            <w:r w:rsidRPr="006B57B2">
              <w:rPr>
                <w:color w:val="000000"/>
                <w:sz w:val="20"/>
                <w:szCs w:val="20"/>
                <w:shd w:val="clear" w:color="auto" w:fill="FFFFFF"/>
              </w:rPr>
              <w:t xml:space="preserve">научных направлений  в мировом литературоведении </w:t>
            </w:r>
            <w:r w:rsidRPr="006B57B2">
              <w:rPr>
                <w:sz w:val="20"/>
                <w:szCs w:val="20"/>
              </w:rPr>
              <w:t>в собственные исследования</w:t>
            </w:r>
            <w:r w:rsidRPr="006B57B2">
              <w:rPr>
                <w:color w:val="000000"/>
                <w:sz w:val="20"/>
                <w:szCs w:val="20"/>
                <w:shd w:val="clear" w:color="auto" w:fill="FFFFFF"/>
              </w:rPr>
              <w:t xml:space="preserve">, сравнивать их концепции и теории, находить сходство и отличия </w:t>
            </w:r>
            <w:proofErr w:type="gramStart"/>
            <w:r w:rsidRPr="006B57B2">
              <w:rPr>
                <w:color w:val="000000"/>
                <w:sz w:val="20"/>
                <w:szCs w:val="20"/>
                <w:shd w:val="clear" w:color="auto" w:fill="FFFFFF"/>
              </w:rPr>
              <w:t>в методами</w:t>
            </w:r>
            <w:proofErr w:type="gramEnd"/>
            <w:r w:rsidRPr="006B57B2">
              <w:rPr>
                <w:color w:val="000000"/>
                <w:sz w:val="20"/>
                <w:szCs w:val="20"/>
                <w:shd w:val="clear" w:color="auto" w:fill="FFFFFF"/>
              </w:rPr>
              <w:t xml:space="preserve">. </w:t>
            </w:r>
          </w:p>
          <w:p w14:paraId="3723A792" w14:textId="77777777" w:rsidR="000E7FAE" w:rsidRPr="006B57B2" w:rsidRDefault="000E7FAE" w:rsidP="004F0958">
            <w:pPr>
              <w:rPr>
                <w:sz w:val="20"/>
                <w:szCs w:val="20"/>
              </w:rPr>
            </w:pPr>
          </w:p>
          <w:p w14:paraId="6DE0535E" w14:textId="77777777" w:rsidR="000E7FAE" w:rsidRPr="006B57B2" w:rsidRDefault="000E7FAE" w:rsidP="004F0958">
            <w:pPr>
              <w:ind w:firstLine="169"/>
              <w:rPr>
                <w:sz w:val="20"/>
                <w:szCs w:val="20"/>
              </w:rPr>
            </w:pPr>
          </w:p>
        </w:tc>
        <w:tc>
          <w:tcPr>
            <w:tcW w:w="3543" w:type="dxa"/>
            <w:gridSpan w:val="3"/>
          </w:tcPr>
          <w:p w14:paraId="51EB3A5A" w14:textId="77777777" w:rsidR="000E7FAE" w:rsidRPr="006B57B2" w:rsidRDefault="000E7FAE" w:rsidP="004F0958">
            <w:pPr>
              <w:jc w:val="both"/>
              <w:rPr>
                <w:color w:val="000000"/>
                <w:sz w:val="20"/>
                <w:szCs w:val="20"/>
              </w:rPr>
            </w:pPr>
            <w:r w:rsidRPr="006B57B2">
              <w:rPr>
                <w:color w:val="000000"/>
                <w:sz w:val="20"/>
                <w:szCs w:val="20"/>
              </w:rPr>
              <w:lastRenderedPageBreak/>
              <w:t>2.1</w:t>
            </w:r>
            <w:r w:rsidRPr="006B57B2">
              <w:rPr>
                <w:sz w:val="20"/>
                <w:szCs w:val="20"/>
              </w:rPr>
              <w:t xml:space="preserve"> </w:t>
            </w:r>
            <w:r w:rsidRPr="006B57B2">
              <w:rPr>
                <w:color w:val="333333"/>
                <w:sz w:val="20"/>
                <w:szCs w:val="20"/>
              </w:rPr>
              <w:t>Умение  анализировать  художественный текст, успешно оперировать литературоведческой терминологией, связанной с методами разных научных школ.</w:t>
            </w:r>
          </w:p>
          <w:p w14:paraId="482A7C9D" w14:textId="77777777" w:rsidR="000E7FAE" w:rsidRPr="006B57B2" w:rsidRDefault="000E7FAE" w:rsidP="004F0958">
            <w:pPr>
              <w:jc w:val="both"/>
              <w:rPr>
                <w:sz w:val="20"/>
                <w:szCs w:val="20"/>
              </w:rPr>
            </w:pPr>
            <w:r w:rsidRPr="006B57B2">
              <w:rPr>
                <w:color w:val="333333"/>
                <w:sz w:val="20"/>
                <w:szCs w:val="20"/>
              </w:rPr>
              <w:t>2.2 Умение вести научные исследования в области филологии,   применяя полученные теоретические и практические знания</w:t>
            </w:r>
            <w:r w:rsidRPr="006B57B2">
              <w:rPr>
                <w:sz w:val="20"/>
                <w:szCs w:val="20"/>
              </w:rPr>
              <w:t>.</w:t>
            </w:r>
          </w:p>
          <w:p w14:paraId="20FB7EC9" w14:textId="77777777" w:rsidR="000E7FAE" w:rsidRPr="006B57B2" w:rsidRDefault="000E7FAE" w:rsidP="004F0958">
            <w:pPr>
              <w:jc w:val="both"/>
              <w:rPr>
                <w:sz w:val="20"/>
                <w:szCs w:val="20"/>
              </w:rPr>
            </w:pPr>
          </w:p>
          <w:p w14:paraId="6B3BA023" w14:textId="77777777" w:rsidR="000E7FAE" w:rsidRPr="006B57B2" w:rsidRDefault="000E7FAE" w:rsidP="004F0958">
            <w:pPr>
              <w:rPr>
                <w:color w:val="000000"/>
                <w:sz w:val="20"/>
                <w:szCs w:val="20"/>
                <w:lang w:val="ru-KZ"/>
              </w:rPr>
            </w:pPr>
          </w:p>
        </w:tc>
      </w:tr>
      <w:tr w:rsidR="000E7FAE" w:rsidRPr="006B57B2" w14:paraId="481A2C2C" w14:textId="77777777" w:rsidTr="00A735B7">
        <w:trPr>
          <w:gridAfter w:val="1"/>
          <w:wAfter w:w="142" w:type="dxa"/>
          <w:trHeight w:val="1695"/>
        </w:trPr>
        <w:tc>
          <w:tcPr>
            <w:tcW w:w="1843" w:type="dxa"/>
            <w:gridSpan w:val="3"/>
            <w:vMerge/>
          </w:tcPr>
          <w:p w14:paraId="39043C70" w14:textId="77777777" w:rsidR="000E7FAE" w:rsidRPr="006B57B2" w:rsidRDefault="000E7FAE" w:rsidP="004F0958">
            <w:pPr>
              <w:pBdr>
                <w:top w:val="nil"/>
                <w:left w:val="nil"/>
                <w:bottom w:val="nil"/>
                <w:right w:val="nil"/>
                <w:between w:val="nil"/>
              </w:pBdr>
              <w:spacing w:line="276" w:lineRule="auto"/>
              <w:rPr>
                <w:b/>
                <w:color w:val="000000"/>
                <w:sz w:val="20"/>
                <w:szCs w:val="20"/>
              </w:rPr>
            </w:pPr>
          </w:p>
        </w:tc>
        <w:tc>
          <w:tcPr>
            <w:tcW w:w="4395" w:type="dxa"/>
          </w:tcPr>
          <w:p w14:paraId="728F62C3" w14:textId="77777777" w:rsidR="000E7FAE" w:rsidRPr="006B57B2" w:rsidRDefault="000E7FAE" w:rsidP="004F0958">
            <w:pPr>
              <w:rPr>
                <w:sz w:val="20"/>
                <w:szCs w:val="20"/>
              </w:rPr>
            </w:pPr>
            <w:r w:rsidRPr="006B57B2">
              <w:rPr>
                <w:bCs/>
                <w:iCs/>
                <w:sz w:val="20"/>
                <w:szCs w:val="20"/>
              </w:rPr>
              <w:t xml:space="preserve">3.1 Владеть навыками </w:t>
            </w:r>
            <w:r w:rsidRPr="006B57B2">
              <w:rPr>
                <w:sz w:val="20"/>
                <w:szCs w:val="20"/>
              </w:rPr>
              <w:t>традиционных и инновационных технологий анализа  художественных текстов.</w:t>
            </w:r>
          </w:p>
          <w:p w14:paraId="01CCB706" w14:textId="77777777" w:rsidR="000E7FAE" w:rsidRPr="006B57B2" w:rsidRDefault="000E7FAE" w:rsidP="004F0958">
            <w:pPr>
              <w:rPr>
                <w:bCs/>
                <w:iCs/>
                <w:sz w:val="20"/>
                <w:szCs w:val="20"/>
              </w:rPr>
            </w:pPr>
            <w:r w:rsidRPr="006B57B2">
              <w:rPr>
                <w:sz w:val="20"/>
                <w:szCs w:val="20"/>
              </w:rPr>
              <w:t xml:space="preserve">3.2 Владеть научными методами разных теоретических школ и направлений в </w:t>
            </w:r>
            <w:r w:rsidRPr="006B57B2">
              <w:rPr>
                <w:rStyle w:val="hps"/>
                <w:bCs/>
                <w:iCs/>
                <w:sz w:val="20"/>
                <w:szCs w:val="20"/>
              </w:rPr>
              <w:t>основными методологическими принципами психокритики, мифологической школы, феминистской критики,  компаративистики, нарратологии, рецептивной эстетики, неоформалистской школы.</w:t>
            </w:r>
          </w:p>
        </w:tc>
        <w:tc>
          <w:tcPr>
            <w:tcW w:w="3543" w:type="dxa"/>
            <w:gridSpan w:val="3"/>
          </w:tcPr>
          <w:p w14:paraId="25960F1D" w14:textId="77777777" w:rsidR="000E7FAE" w:rsidRPr="006B57B2" w:rsidRDefault="000E7FAE" w:rsidP="004F0958">
            <w:pPr>
              <w:pBdr>
                <w:top w:val="nil"/>
                <w:left w:val="nil"/>
                <w:bottom w:val="nil"/>
                <w:right w:val="nil"/>
                <w:between w:val="nil"/>
              </w:pBdr>
              <w:jc w:val="both"/>
              <w:rPr>
                <w:color w:val="000000"/>
                <w:sz w:val="20"/>
                <w:szCs w:val="20"/>
              </w:rPr>
            </w:pPr>
            <w:r w:rsidRPr="006B57B2">
              <w:rPr>
                <w:color w:val="000000"/>
                <w:sz w:val="20"/>
                <w:szCs w:val="20"/>
              </w:rPr>
              <w:t>3.1</w:t>
            </w:r>
            <w:r w:rsidRPr="006B57B2">
              <w:rPr>
                <w:bCs/>
                <w:iCs/>
                <w:sz w:val="20"/>
                <w:szCs w:val="20"/>
              </w:rPr>
              <w:t xml:space="preserve"> Использование навыков рассуждения, творческого мышления и оценки как аспекты научного  мышления в анализе.</w:t>
            </w:r>
          </w:p>
          <w:p w14:paraId="08CE8C47" w14:textId="77777777" w:rsidR="000E7FAE" w:rsidRPr="006B57B2" w:rsidRDefault="000E7FAE" w:rsidP="004F0958">
            <w:pPr>
              <w:pBdr>
                <w:top w:val="nil"/>
                <w:left w:val="nil"/>
                <w:bottom w:val="nil"/>
                <w:right w:val="nil"/>
                <w:between w:val="nil"/>
              </w:pBdr>
              <w:jc w:val="both"/>
              <w:rPr>
                <w:color w:val="000000"/>
                <w:sz w:val="20"/>
                <w:szCs w:val="20"/>
                <w:lang w:val="ru-KZ"/>
              </w:rPr>
            </w:pPr>
            <w:r w:rsidRPr="006B57B2">
              <w:rPr>
                <w:color w:val="000000"/>
                <w:sz w:val="20"/>
                <w:szCs w:val="20"/>
              </w:rPr>
              <w:t xml:space="preserve">3.2 </w:t>
            </w:r>
            <w:r w:rsidRPr="006B57B2">
              <w:rPr>
                <w:sz w:val="20"/>
                <w:szCs w:val="20"/>
              </w:rPr>
              <w:t>Применять методы поиска, сбора информации использовать</w:t>
            </w:r>
            <w:r w:rsidRPr="006B57B2">
              <w:rPr>
                <w:bCs/>
                <w:iCs/>
                <w:sz w:val="20"/>
                <w:szCs w:val="20"/>
              </w:rPr>
              <w:t xml:space="preserve"> обработку, информации,  полученной из разных источников.</w:t>
            </w:r>
          </w:p>
          <w:p w14:paraId="76E847DF" w14:textId="77777777" w:rsidR="000E7FAE" w:rsidRPr="006B57B2" w:rsidRDefault="000E7FAE" w:rsidP="004F0958">
            <w:pPr>
              <w:pBdr>
                <w:top w:val="nil"/>
                <w:left w:val="nil"/>
                <w:bottom w:val="nil"/>
                <w:right w:val="nil"/>
                <w:between w:val="nil"/>
              </w:pBdr>
              <w:jc w:val="both"/>
              <w:rPr>
                <w:color w:val="000000"/>
                <w:sz w:val="20"/>
                <w:szCs w:val="20"/>
              </w:rPr>
            </w:pPr>
          </w:p>
        </w:tc>
      </w:tr>
      <w:tr w:rsidR="000E7FAE" w:rsidRPr="006B57B2" w14:paraId="030853C7" w14:textId="77777777" w:rsidTr="00A735B7">
        <w:trPr>
          <w:gridAfter w:val="1"/>
          <w:wAfter w:w="142" w:type="dxa"/>
          <w:trHeight w:val="2658"/>
        </w:trPr>
        <w:tc>
          <w:tcPr>
            <w:tcW w:w="1843" w:type="dxa"/>
            <w:gridSpan w:val="3"/>
            <w:vMerge/>
          </w:tcPr>
          <w:p w14:paraId="2F1D7F0F" w14:textId="77777777" w:rsidR="000E7FAE" w:rsidRPr="006B57B2" w:rsidRDefault="000E7FAE" w:rsidP="004F0958">
            <w:pPr>
              <w:pBdr>
                <w:top w:val="nil"/>
                <w:left w:val="nil"/>
                <w:bottom w:val="nil"/>
                <w:right w:val="nil"/>
                <w:between w:val="nil"/>
              </w:pBdr>
              <w:spacing w:line="276" w:lineRule="auto"/>
              <w:rPr>
                <w:b/>
                <w:color w:val="000000"/>
                <w:sz w:val="20"/>
                <w:szCs w:val="20"/>
              </w:rPr>
            </w:pPr>
          </w:p>
        </w:tc>
        <w:tc>
          <w:tcPr>
            <w:tcW w:w="4395" w:type="dxa"/>
          </w:tcPr>
          <w:p w14:paraId="19A02B95" w14:textId="77777777" w:rsidR="000E7FAE" w:rsidRPr="006B57B2" w:rsidRDefault="000E7FAE" w:rsidP="004F0958">
            <w:pPr>
              <w:rPr>
                <w:color w:val="000000"/>
                <w:sz w:val="20"/>
                <w:szCs w:val="20"/>
                <w:shd w:val="clear" w:color="auto" w:fill="FFFFFF"/>
              </w:rPr>
            </w:pPr>
            <w:r w:rsidRPr="006B57B2">
              <w:rPr>
                <w:color w:val="000000"/>
                <w:sz w:val="20"/>
                <w:szCs w:val="20"/>
                <w:shd w:val="clear" w:color="auto" w:fill="FFFFFF"/>
              </w:rPr>
              <w:t>4.1.Владеть научными методами общетеоретическими принципами  структурно-семиотического направления; знать  основные термины и понятия  структурного метода;  ключевые теории и   термины  постмодернизма.</w:t>
            </w:r>
          </w:p>
          <w:p w14:paraId="30B4B165" w14:textId="77777777" w:rsidR="000E7FAE" w:rsidRPr="006B57B2" w:rsidRDefault="000E7FAE">
            <w:pPr>
              <w:pStyle w:val="a8"/>
              <w:numPr>
                <w:ilvl w:val="1"/>
                <w:numId w:val="9"/>
              </w:numPr>
              <w:ind w:left="40" w:firstLine="0"/>
              <w:rPr>
                <w:rFonts w:ascii="Times New Roman" w:hAnsi="Times New Roman"/>
                <w:color w:val="000000"/>
                <w:sz w:val="20"/>
                <w:szCs w:val="20"/>
                <w:shd w:val="clear" w:color="auto" w:fill="FFFFFF"/>
              </w:rPr>
            </w:pPr>
            <w:r w:rsidRPr="006B57B2">
              <w:rPr>
                <w:rFonts w:ascii="Times New Roman" w:hAnsi="Times New Roman"/>
                <w:color w:val="000000"/>
                <w:sz w:val="20"/>
                <w:szCs w:val="20"/>
                <w:shd w:val="clear" w:color="auto" w:fill="FFFFFF"/>
              </w:rPr>
              <w:t xml:space="preserve">Знать исследовательские  методы  разных научных школ и </w:t>
            </w:r>
            <w:proofErr w:type="spellStart"/>
            <w:r w:rsidRPr="006B57B2">
              <w:rPr>
                <w:rFonts w:ascii="Times New Roman" w:hAnsi="Times New Roman"/>
                <w:color w:val="000000"/>
                <w:sz w:val="20"/>
                <w:szCs w:val="20"/>
                <w:shd w:val="clear" w:color="auto" w:fill="FFFFFF"/>
              </w:rPr>
              <w:t>и</w:t>
            </w:r>
            <w:proofErr w:type="spellEnd"/>
            <w:r w:rsidRPr="006B57B2">
              <w:rPr>
                <w:rFonts w:ascii="Times New Roman" w:hAnsi="Times New Roman"/>
                <w:color w:val="000000"/>
                <w:sz w:val="20"/>
                <w:szCs w:val="20"/>
                <w:shd w:val="clear" w:color="auto" w:fill="FFFFFF"/>
              </w:rPr>
              <w:t xml:space="preserve"> применять их в  анализе художественных произведений: сопоставлять, наблюдать, анализировать, делать выводы и проводить самостоятельные исследования;</w:t>
            </w:r>
          </w:p>
          <w:p w14:paraId="1F06475C" w14:textId="77777777" w:rsidR="000E7FAE" w:rsidRPr="006B57B2" w:rsidRDefault="000E7FAE" w:rsidP="004F0958">
            <w:pPr>
              <w:pStyle w:val="a4"/>
              <w:tabs>
                <w:tab w:val="left" w:pos="459"/>
              </w:tabs>
              <w:ind w:left="40"/>
              <w:jc w:val="both"/>
              <w:rPr>
                <w:bCs/>
                <w:iCs/>
                <w:sz w:val="20"/>
                <w:szCs w:val="20"/>
              </w:rPr>
            </w:pPr>
          </w:p>
          <w:p w14:paraId="4EEC5BD4" w14:textId="77777777" w:rsidR="000E7FAE" w:rsidRPr="006B57B2" w:rsidRDefault="000E7FAE" w:rsidP="004F0958">
            <w:pPr>
              <w:jc w:val="both"/>
              <w:rPr>
                <w:sz w:val="20"/>
                <w:szCs w:val="20"/>
              </w:rPr>
            </w:pPr>
          </w:p>
        </w:tc>
        <w:tc>
          <w:tcPr>
            <w:tcW w:w="3543" w:type="dxa"/>
            <w:gridSpan w:val="3"/>
          </w:tcPr>
          <w:p w14:paraId="5C8BB1D3" w14:textId="77777777" w:rsidR="000E7FAE" w:rsidRPr="006B57B2" w:rsidRDefault="000E7FAE" w:rsidP="004F0958">
            <w:pPr>
              <w:rPr>
                <w:sz w:val="20"/>
                <w:szCs w:val="20"/>
              </w:rPr>
            </w:pPr>
            <w:r w:rsidRPr="006B57B2">
              <w:rPr>
                <w:sz w:val="20"/>
                <w:szCs w:val="20"/>
              </w:rPr>
              <w:t>4.1  Осуществлять критический анализ и синтез информации, применять системный подход для решения поставленных задач.</w:t>
            </w:r>
          </w:p>
          <w:p w14:paraId="7631D560" w14:textId="77777777" w:rsidR="000E7FAE" w:rsidRPr="006B57B2" w:rsidRDefault="000E7FAE" w:rsidP="004F0958">
            <w:pPr>
              <w:rPr>
                <w:bCs/>
                <w:iCs/>
                <w:sz w:val="20"/>
                <w:szCs w:val="20"/>
              </w:rPr>
            </w:pPr>
            <w:r w:rsidRPr="006B57B2">
              <w:rPr>
                <w:sz w:val="20"/>
                <w:szCs w:val="20"/>
              </w:rPr>
              <w:t>4.2</w:t>
            </w:r>
            <w:r w:rsidRPr="006B57B2">
              <w:rPr>
                <w:bCs/>
                <w:iCs/>
                <w:sz w:val="20"/>
                <w:szCs w:val="20"/>
              </w:rPr>
              <w:t>.</w:t>
            </w:r>
            <w:r w:rsidRPr="006B57B2">
              <w:rPr>
                <w:color w:val="333333"/>
                <w:sz w:val="20"/>
                <w:szCs w:val="20"/>
              </w:rPr>
              <w:t xml:space="preserve"> Умение вести научные исследования в области филологии,   применяя полученные теоретические и практические знания.</w:t>
            </w:r>
          </w:p>
          <w:p w14:paraId="70D3A907" w14:textId="77777777" w:rsidR="000E7FAE" w:rsidRPr="006B57B2" w:rsidRDefault="000E7FAE" w:rsidP="004F0958">
            <w:pPr>
              <w:jc w:val="both"/>
              <w:rPr>
                <w:sz w:val="20"/>
                <w:szCs w:val="20"/>
              </w:rPr>
            </w:pPr>
          </w:p>
        </w:tc>
      </w:tr>
      <w:tr w:rsidR="000E7FAE" w:rsidRPr="006B57B2" w14:paraId="57551FA3" w14:textId="77777777" w:rsidTr="00A735B7">
        <w:trPr>
          <w:gridAfter w:val="1"/>
          <w:wAfter w:w="142" w:type="dxa"/>
          <w:trHeight w:val="1665"/>
        </w:trPr>
        <w:tc>
          <w:tcPr>
            <w:tcW w:w="1843" w:type="dxa"/>
            <w:gridSpan w:val="3"/>
            <w:vMerge/>
          </w:tcPr>
          <w:p w14:paraId="7182B1DC" w14:textId="77777777" w:rsidR="000E7FAE" w:rsidRPr="006B57B2" w:rsidRDefault="000E7FAE" w:rsidP="004F0958">
            <w:pPr>
              <w:pBdr>
                <w:top w:val="nil"/>
                <w:left w:val="nil"/>
                <w:bottom w:val="nil"/>
                <w:right w:val="nil"/>
                <w:between w:val="nil"/>
              </w:pBdr>
              <w:spacing w:line="276" w:lineRule="auto"/>
              <w:rPr>
                <w:sz w:val="20"/>
                <w:szCs w:val="20"/>
              </w:rPr>
            </w:pPr>
          </w:p>
        </w:tc>
        <w:tc>
          <w:tcPr>
            <w:tcW w:w="4395" w:type="dxa"/>
          </w:tcPr>
          <w:p w14:paraId="3DEE4A72" w14:textId="77777777" w:rsidR="000E7FAE" w:rsidRPr="006B57B2" w:rsidRDefault="000E7FAE">
            <w:pPr>
              <w:pStyle w:val="a8"/>
              <w:numPr>
                <w:ilvl w:val="1"/>
                <w:numId w:val="10"/>
              </w:numPr>
              <w:rPr>
                <w:rFonts w:ascii="Times New Roman" w:hAnsi="Times New Roman"/>
                <w:bCs/>
                <w:iCs/>
                <w:sz w:val="20"/>
                <w:szCs w:val="20"/>
              </w:rPr>
            </w:pPr>
            <w:r w:rsidRPr="006B57B2">
              <w:rPr>
                <w:rFonts w:ascii="Times New Roman" w:hAnsi="Times New Roman"/>
                <w:bCs/>
                <w:iCs/>
                <w:sz w:val="20"/>
                <w:szCs w:val="20"/>
              </w:rPr>
              <w:t xml:space="preserve">Демонстрировать на практике </w:t>
            </w:r>
            <w:bookmarkStart w:id="18" w:name="OLE_LINK26"/>
            <w:bookmarkStart w:id="19" w:name="OLE_LINK27"/>
            <w:r w:rsidRPr="006B57B2">
              <w:rPr>
                <w:rFonts w:ascii="Times New Roman" w:hAnsi="Times New Roman"/>
                <w:bCs/>
                <w:iCs/>
                <w:sz w:val="20"/>
                <w:szCs w:val="20"/>
              </w:rPr>
              <w:t>владение основными навыками самостоятельного анализа текста;</w:t>
            </w:r>
          </w:p>
          <w:p w14:paraId="79AADC30" w14:textId="77777777" w:rsidR="000E7FAE" w:rsidRPr="006B57B2" w:rsidRDefault="000E7FAE">
            <w:pPr>
              <w:pStyle w:val="a8"/>
              <w:numPr>
                <w:ilvl w:val="1"/>
                <w:numId w:val="10"/>
              </w:numPr>
              <w:rPr>
                <w:rFonts w:ascii="Times New Roman" w:hAnsi="Times New Roman"/>
                <w:bCs/>
                <w:iCs/>
                <w:sz w:val="20"/>
                <w:szCs w:val="20"/>
              </w:rPr>
            </w:pPr>
            <w:r w:rsidRPr="006B57B2">
              <w:rPr>
                <w:rFonts w:ascii="Times New Roman" w:hAnsi="Times New Roman"/>
                <w:bCs/>
                <w:iCs/>
                <w:sz w:val="20"/>
                <w:szCs w:val="20"/>
              </w:rPr>
              <w:t xml:space="preserve"> Интерпретировать   произведения  отечественной и зарубежной литературы; классифицировать особенности   стиля писателя.</w:t>
            </w:r>
          </w:p>
          <w:bookmarkEnd w:id="18"/>
          <w:bookmarkEnd w:id="19"/>
          <w:p w14:paraId="2ACE2968" w14:textId="77777777" w:rsidR="000E7FAE" w:rsidRPr="006B57B2" w:rsidRDefault="000E7FAE" w:rsidP="004F0958">
            <w:pPr>
              <w:jc w:val="both"/>
              <w:rPr>
                <w:sz w:val="20"/>
                <w:szCs w:val="20"/>
              </w:rPr>
            </w:pPr>
          </w:p>
        </w:tc>
        <w:tc>
          <w:tcPr>
            <w:tcW w:w="3543" w:type="dxa"/>
            <w:gridSpan w:val="3"/>
          </w:tcPr>
          <w:p w14:paraId="421739F2" w14:textId="77777777" w:rsidR="000E7FAE" w:rsidRPr="006B57B2" w:rsidRDefault="000E7FAE" w:rsidP="004F0958">
            <w:pPr>
              <w:jc w:val="both"/>
              <w:rPr>
                <w:sz w:val="20"/>
                <w:szCs w:val="20"/>
              </w:rPr>
            </w:pPr>
            <w:r w:rsidRPr="006B57B2">
              <w:rPr>
                <w:sz w:val="20"/>
                <w:szCs w:val="20"/>
              </w:rPr>
              <w:t>5.1</w:t>
            </w:r>
            <w:r w:rsidRPr="006B57B2">
              <w:rPr>
                <w:bCs/>
                <w:iCs/>
                <w:sz w:val="20"/>
                <w:szCs w:val="20"/>
              </w:rPr>
              <w:t xml:space="preserve"> Определять и критически изучать </w:t>
            </w:r>
            <w:r w:rsidRPr="006B57B2">
              <w:rPr>
                <w:sz w:val="20"/>
                <w:szCs w:val="20"/>
              </w:rPr>
              <w:t xml:space="preserve">концептуальную основу дискуссий в области теории литературы ХХ-ХХ1 веков </w:t>
            </w:r>
          </w:p>
          <w:p w14:paraId="1016D77A" w14:textId="77777777" w:rsidR="000E7FAE" w:rsidRPr="006B57B2" w:rsidRDefault="000E7FAE" w:rsidP="004F0958">
            <w:pPr>
              <w:jc w:val="both"/>
              <w:rPr>
                <w:sz w:val="20"/>
                <w:szCs w:val="20"/>
              </w:rPr>
            </w:pPr>
            <w:r w:rsidRPr="006B57B2">
              <w:rPr>
                <w:sz w:val="20"/>
                <w:szCs w:val="20"/>
              </w:rPr>
              <w:t xml:space="preserve">5.2 Применять современные </w:t>
            </w:r>
            <w:proofErr w:type="spellStart"/>
            <w:r w:rsidRPr="006B57B2">
              <w:rPr>
                <w:sz w:val="20"/>
                <w:szCs w:val="20"/>
              </w:rPr>
              <w:t>образо-вательные</w:t>
            </w:r>
            <w:proofErr w:type="spellEnd"/>
            <w:r w:rsidRPr="006B57B2">
              <w:rPr>
                <w:sz w:val="20"/>
                <w:szCs w:val="20"/>
              </w:rPr>
              <w:t xml:space="preserve"> технологии, включая информационные, а также цифровые образовательные ресурсы.</w:t>
            </w:r>
          </w:p>
        </w:tc>
      </w:tr>
      <w:tr w:rsidR="000E7FAE" w:rsidRPr="006B57B2" w14:paraId="63F70596" w14:textId="77777777" w:rsidTr="00A735B7">
        <w:trPr>
          <w:gridAfter w:val="1"/>
          <w:wAfter w:w="142" w:type="dxa"/>
          <w:trHeight w:val="288"/>
        </w:trPr>
        <w:tc>
          <w:tcPr>
            <w:tcW w:w="1843" w:type="dxa"/>
            <w:gridSpan w:val="3"/>
            <w:tcBorders>
              <w:top w:val="single" w:sz="4" w:space="0" w:color="000000"/>
              <w:left w:val="single" w:sz="4" w:space="0" w:color="000000"/>
              <w:bottom w:val="single" w:sz="4" w:space="0" w:color="000000"/>
              <w:right w:val="single" w:sz="4" w:space="0" w:color="000000"/>
            </w:tcBorders>
          </w:tcPr>
          <w:p w14:paraId="77AB9285" w14:textId="77777777" w:rsidR="000E7FAE" w:rsidRPr="006B57B2" w:rsidRDefault="000E7FAE" w:rsidP="004F0958">
            <w:pPr>
              <w:rPr>
                <w:b/>
                <w:sz w:val="20"/>
                <w:szCs w:val="20"/>
              </w:rPr>
            </w:pPr>
            <w:r w:rsidRPr="006B57B2">
              <w:rPr>
                <w:b/>
                <w:sz w:val="20"/>
                <w:szCs w:val="20"/>
              </w:rPr>
              <w:t xml:space="preserve">Пререквизиты </w:t>
            </w:r>
          </w:p>
        </w:tc>
        <w:tc>
          <w:tcPr>
            <w:tcW w:w="7938" w:type="dxa"/>
            <w:gridSpan w:val="4"/>
            <w:tcBorders>
              <w:top w:val="single" w:sz="4" w:space="0" w:color="000000"/>
              <w:left w:val="single" w:sz="4" w:space="0" w:color="000000"/>
              <w:right w:val="single" w:sz="4" w:space="0" w:color="000000"/>
            </w:tcBorders>
          </w:tcPr>
          <w:p w14:paraId="0C20DE26" w14:textId="77777777" w:rsidR="000E7FAE" w:rsidRPr="006B57B2" w:rsidRDefault="000E7FAE" w:rsidP="004F0958">
            <w:pPr>
              <w:rPr>
                <w:bCs/>
                <w:sz w:val="20"/>
                <w:szCs w:val="20"/>
              </w:rPr>
            </w:pPr>
            <w:r w:rsidRPr="006B57B2">
              <w:rPr>
                <w:bCs/>
                <w:sz w:val="20"/>
                <w:szCs w:val="20"/>
              </w:rPr>
              <w:t>Теория литературы</w:t>
            </w:r>
          </w:p>
        </w:tc>
      </w:tr>
      <w:tr w:rsidR="000E7FAE" w:rsidRPr="006B57B2" w14:paraId="7C80E498" w14:textId="77777777" w:rsidTr="00A735B7">
        <w:trPr>
          <w:gridAfter w:val="1"/>
          <w:wAfter w:w="142" w:type="dxa"/>
          <w:trHeight w:val="288"/>
        </w:trPr>
        <w:tc>
          <w:tcPr>
            <w:tcW w:w="1843" w:type="dxa"/>
            <w:gridSpan w:val="3"/>
            <w:tcBorders>
              <w:top w:val="single" w:sz="4" w:space="0" w:color="000000"/>
              <w:left w:val="single" w:sz="4" w:space="0" w:color="000000"/>
              <w:bottom w:val="single" w:sz="4" w:space="0" w:color="000000"/>
              <w:right w:val="single" w:sz="4" w:space="0" w:color="000000"/>
            </w:tcBorders>
          </w:tcPr>
          <w:p w14:paraId="169E24A9" w14:textId="77777777" w:rsidR="000E7FAE" w:rsidRPr="006B57B2" w:rsidRDefault="000E7FAE" w:rsidP="004F0958">
            <w:pPr>
              <w:rPr>
                <w:b/>
                <w:sz w:val="20"/>
                <w:szCs w:val="20"/>
              </w:rPr>
            </w:pPr>
            <w:proofErr w:type="spellStart"/>
            <w:r w:rsidRPr="006B57B2">
              <w:rPr>
                <w:b/>
                <w:sz w:val="20"/>
                <w:szCs w:val="20"/>
              </w:rPr>
              <w:t>Постреквизиты</w:t>
            </w:r>
            <w:proofErr w:type="spellEnd"/>
          </w:p>
        </w:tc>
        <w:tc>
          <w:tcPr>
            <w:tcW w:w="7938" w:type="dxa"/>
            <w:gridSpan w:val="4"/>
            <w:tcBorders>
              <w:left w:val="single" w:sz="4" w:space="0" w:color="000000"/>
              <w:bottom w:val="single" w:sz="4" w:space="0" w:color="000000"/>
              <w:right w:val="single" w:sz="4" w:space="0" w:color="000000"/>
            </w:tcBorders>
          </w:tcPr>
          <w:p w14:paraId="4BF120B7" w14:textId="77777777" w:rsidR="000E7FAE" w:rsidRPr="006B57B2" w:rsidRDefault="000E7FAE" w:rsidP="004F0958">
            <w:pPr>
              <w:rPr>
                <w:sz w:val="20"/>
                <w:szCs w:val="20"/>
              </w:rPr>
            </w:pPr>
            <w:r w:rsidRPr="006B57B2">
              <w:rPr>
                <w:sz w:val="20"/>
                <w:szCs w:val="20"/>
              </w:rPr>
              <w:t>-</w:t>
            </w:r>
          </w:p>
        </w:tc>
      </w:tr>
      <w:tr w:rsidR="000E7FAE" w:rsidRPr="006B57B2" w14:paraId="70CDFD83" w14:textId="77777777" w:rsidTr="00A735B7">
        <w:trPr>
          <w:gridAfter w:val="1"/>
          <w:wAfter w:w="142" w:type="dxa"/>
          <w:trHeight w:val="1653"/>
        </w:trPr>
        <w:tc>
          <w:tcPr>
            <w:tcW w:w="1843" w:type="dxa"/>
            <w:gridSpan w:val="3"/>
            <w:tcBorders>
              <w:top w:val="single" w:sz="4" w:space="0" w:color="000000"/>
              <w:left w:val="single" w:sz="4" w:space="0" w:color="000000"/>
              <w:bottom w:val="single" w:sz="4" w:space="0" w:color="000000"/>
              <w:right w:val="single" w:sz="4" w:space="0" w:color="000000"/>
            </w:tcBorders>
          </w:tcPr>
          <w:p w14:paraId="77CE8C6F" w14:textId="77777777" w:rsidR="000E7FAE" w:rsidRPr="006B57B2" w:rsidRDefault="000E7FAE" w:rsidP="004F0958">
            <w:pPr>
              <w:rPr>
                <w:b/>
                <w:sz w:val="20"/>
                <w:szCs w:val="20"/>
                <w:lang w:val="kk-KZ"/>
              </w:rPr>
            </w:pPr>
            <w:r w:rsidRPr="006B57B2">
              <w:rPr>
                <w:b/>
                <w:sz w:val="20"/>
                <w:szCs w:val="20"/>
              </w:rPr>
              <w:t>Литература и ресурсы</w:t>
            </w:r>
            <w:r w:rsidRPr="006B57B2">
              <w:rPr>
                <w:b/>
                <w:sz w:val="20"/>
                <w:szCs w:val="20"/>
                <w:lang w:val="kk-KZ"/>
              </w:rPr>
              <w:t>**</w:t>
            </w:r>
          </w:p>
          <w:p w14:paraId="49EE69D9" w14:textId="77777777" w:rsidR="000E7FAE" w:rsidRPr="006B57B2" w:rsidRDefault="000E7FAE" w:rsidP="004F0958">
            <w:pPr>
              <w:pBdr>
                <w:top w:val="nil"/>
                <w:left w:val="nil"/>
                <w:bottom w:val="nil"/>
                <w:right w:val="nil"/>
                <w:between w:val="nil"/>
              </w:pBdr>
              <w:rPr>
                <w:bCs/>
                <w:color w:val="FF0000"/>
                <w:sz w:val="20"/>
                <w:szCs w:val="20"/>
                <w:shd w:val="clear" w:color="auto" w:fill="FFFFFF"/>
              </w:rPr>
            </w:pPr>
            <w:r w:rsidRPr="006B57B2">
              <w:rPr>
                <w:bCs/>
                <w:sz w:val="20"/>
                <w:szCs w:val="20"/>
                <w:shd w:val="clear" w:color="auto" w:fill="FFFFFF"/>
              </w:rPr>
              <w:t xml:space="preserve"> </w:t>
            </w:r>
          </w:p>
        </w:tc>
        <w:tc>
          <w:tcPr>
            <w:tcW w:w="7938" w:type="dxa"/>
            <w:gridSpan w:val="4"/>
            <w:tcBorders>
              <w:top w:val="single" w:sz="4" w:space="0" w:color="000000"/>
              <w:left w:val="single" w:sz="4" w:space="0" w:color="000000"/>
              <w:bottom w:val="single" w:sz="4" w:space="0" w:color="000000"/>
              <w:right w:val="single" w:sz="4" w:space="0" w:color="000000"/>
            </w:tcBorders>
          </w:tcPr>
          <w:p w14:paraId="5A5F767B" w14:textId="77777777" w:rsidR="000E7FAE" w:rsidRPr="006B57B2" w:rsidRDefault="000E7FAE" w:rsidP="004F0958">
            <w:pPr>
              <w:tabs>
                <w:tab w:val="left" w:pos="360"/>
              </w:tabs>
              <w:spacing w:line="276" w:lineRule="auto"/>
              <w:rPr>
                <w:b/>
                <w:color w:val="333333"/>
                <w:sz w:val="20"/>
                <w:szCs w:val="20"/>
                <w:lang w:eastAsia="en-US"/>
              </w:rPr>
            </w:pPr>
            <w:r w:rsidRPr="006B57B2">
              <w:rPr>
                <w:b/>
                <w:color w:val="333333"/>
                <w:sz w:val="20"/>
                <w:szCs w:val="20"/>
                <w:lang w:eastAsia="en-US"/>
              </w:rPr>
              <w:t>Основная</w:t>
            </w:r>
          </w:p>
          <w:p w14:paraId="1B5145EC" w14:textId="77777777" w:rsidR="000E7FAE" w:rsidRPr="006B57B2" w:rsidRDefault="000E7FAE">
            <w:pPr>
              <w:numPr>
                <w:ilvl w:val="0"/>
                <w:numId w:val="2"/>
              </w:numPr>
              <w:tabs>
                <w:tab w:val="left" w:pos="360"/>
                <w:tab w:val="left" w:pos="1080"/>
              </w:tabs>
              <w:ind w:left="0" w:firstLine="0"/>
              <w:jc w:val="both"/>
              <w:rPr>
                <w:color w:val="333333"/>
                <w:sz w:val="20"/>
                <w:szCs w:val="20"/>
                <w:lang w:eastAsia="en-US"/>
              </w:rPr>
            </w:pPr>
            <w:r w:rsidRPr="006B57B2">
              <w:rPr>
                <w:color w:val="333333"/>
                <w:sz w:val="20"/>
                <w:szCs w:val="20"/>
                <w:lang w:eastAsia="en-US"/>
              </w:rPr>
              <w:t>Западное литературо</w:t>
            </w:r>
            <w:r w:rsidRPr="006B57B2">
              <w:rPr>
                <w:rStyle w:val="highlightedsearchterm"/>
                <w:color w:val="333333"/>
                <w:sz w:val="20"/>
                <w:szCs w:val="20"/>
                <w:lang w:eastAsia="en-US"/>
              </w:rPr>
              <w:t>в</w:t>
            </w:r>
            <w:r w:rsidRPr="006B57B2">
              <w:rPr>
                <w:color w:val="333333"/>
                <w:sz w:val="20"/>
                <w:szCs w:val="20"/>
                <w:lang w:eastAsia="en-US"/>
              </w:rPr>
              <w:t xml:space="preserve">едение ХХ </w:t>
            </w:r>
            <w:r w:rsidRPr="006B57B2">
              <w:rPr>
                <w:rStyle w:val="highlightedsearchterm"/>
                <w:color w:val="333333"/>
                <w:sz w:val="20"/>
                <w:szCs w:val="20"/>
                <w:lang w:eastAsia="en-US"/>
              </w:rPr>
              <w:t>в</w:t>
            </w:r>
            <w:r w:rsidRPr="006B57B2">
              <w:rPr>
                <w:color w:val="333333"/>
                <w:sz w:val="20"/>
                <w:szCs w:val="20"/>
                <w:lang w:eastAsia="en-US"/>
              </w:rPr>
              <w:t>ека. Энциклопедия. – М., 2004.</w:t>
            </w:r>
          </w:p>
          <w:p w14:paraId="17F41E2B" w14:textId="77777777" w:rsidR="000E7FAE" w:rsidRPr="006B57B2" w:rsidRDefault="000E7FAE">
            <w:pPr>
              <w:numPr>
                <w:ilvl w:val="0"/>
                <w:numId w:val="2"/>
              </w:numPr>
              <w:tabs>
                <w:tab w:val="left" w:pos="300"/>
                <w:tab w:val="left" w:pos="1080"/>
              </w:tabs>
              <w:ind w:left="0"/>
              <w:jc w:val="both"/>
              <w:rPr>
                <w:rFonts w:eastAsia="Calibri"/>
                <w:color w:val="333333"/>
                <w:sz w:val="20"/>
                <w:szCs w:val="20"/>
                <w:lang w:eastAsia="en-US"/>
              </w:rPr>
            </w:pPr>
            <w:r w:rsidRPr="006B57B2">
              <w:rPr>
                <w:iCs/>
                <w:color w:val="333333"/>
                <w:sz w:val="20"/>
                <w:szCs w:val="20"/>
                <w:lang w:eastAsia="en-US"/>
              </w:rPr>
              <w:t xml:space="preserve">Ильин </w:t>
            </w:r>
            <w:proofErr w:type="gramStart"/>
            <w:r w:rsidRPr="006B57B2">
              <w:rPr>
                <w:iCs/>
                <w:color w:val="333333"/>
                <w:sz w:val="20"/>
                <w:szCs w:val="20"/>
                <w:lang w:eastAsia="en-US"/>
              </w:rPr>
              <w:t>И.П.</w:t>
            </w:r>
            <w:proofErr w:type="gramEnd"/>
            <w:r w:rsidRPr="006B57B2">
              <w:rPr>
                <w:iCs/>
                <w:color w:val="333333"/>
                <w:sz w:val="20"/>
                <w:szCs w:val="20"/>
                <w:lang w:eastAsia="en-US"/>
              </w:rPr>
              <w:t xml:space="preserve"> Постструктурализм. Деконструктивизм. Постмодернизм. М., 1996</w:t>
            </w:r>
            <w:r w:rsidRPr="006B57B2">
              <w:rPr>
                <w:color w:val="333333"/>
                <w:sz w:val="20"/>
                <w:szCs w:val="20"/>
                <w:lang w:eastAsia="en-US"/>
              </w:rPr>
              <w:t>.</w:t>
            </w:r>
          </w:p>
          <w:p w14:paraId="0B360A47" w14:textId="77777777" w:rsidR="000E7FAE" w:rsidRPr="006B57B2" w:rsidRDefault="000E7FAE">
            <w:pPr>
              <w:keepNext/>
              <w:numPr>
                <w:ilvl w:val="0"/>
                <w:numId w:val="2"/>
              </w:numPr>
              <w:tabs>
                <w:tab w:val="left" w:pos="300"/>
                <w:tab w:val="left" w:pos="2340"/>
                <w:tab w:val="center" w:pos="9639"/>
              </w:tabs>
              <w:autoSpaceDE w:val="0"/>
              <w:autoSpaceDN w:val="0"/>
              <w:ind w:left="0"/>
              <w:jc w:val="both"/>
              <w:outlineLvl w:val="1"/>
              <w:rPr>
                <w:color w:val="000000"/>
                <w:spacing w:val="1"/>
                <w:sz w:val="20"/>
                <w:szCs w:val="20"/>
                <w:lang w:eastAsia="en-US"/>
              </w:rPr>
            </w:pPr>
            <w:r w:rsidRPr="006B57B2">
              <w:rPr>
                <w:rStyle w:val="unnamed1"/>
                <w:iCs/>
                <w:color w:val="333333"/>
                <w:sz w:val="20"/>
                <w:szCs w:val="20"/>
                <w:lang w:eastAsia="en-US"/>
              </w:rPr>
              <w:t> </w:t>
            </w:r>
            <w:r w:rsidRPr="006B57B2">
              <w:rPr>
                <w:bCs/>
                <w:color w:val="333333"/>
                <w:sz w:val="20"/>
                <w:szCs w:val="20"/>
                <w:lang w:eastAsia="en-US"/>
              </w:rPr>
              <w:t xml:space="preserve">Косиков Г.К. </w:t>
            </w:r>
            <w:r w:rsidRPr="006B57B2">
              <w:rPr>
                <w:color w:val="333333"/>
                <w:sz w:val="20"/>
                <w:szCs w:val="20"/>
                <w:lang w:eastAsia="en-US"/>
              </w:rPr>
              <w:t>От структурализма к постструктурализму (проблемы методологии). - М.: Рудомино, 1998. - 192 c.</w:t>
            </w:r>
          </w:p>
          <w:p w14:paraId="3334F12D" w14:textId="77777777" w:rsidR="000E7FAE" w:rsidRPr="006B57B2" w:rsidRDefault="000E7FAE">
            <w:pPr>
              <w:numPr>
                <w:ilvl w:val="0"/>
                <w:numId w:val="2"/>
              </w:numPr>
              <w:tabs>
                <w:tab w:val="left" w:pos="1080"/>
              </w:tabs>
              <w:ind w:left="0"/>
              <w:jc w:val="both"/>
              <w:rPr>
                <w:color w:val="333333"/>
                <w:sz w:val="20"/>
                <w:szCs w:val="20"/>
                <w:lang w:eastAsia="en-US"/>
              </w:rPr>
            </w:pPr>
            <w:r w:rsidRPr="006B57B2">
              <w:rPr>
                <w:bCs/>
                <w:color w:val="333333"/>
                <w:sz w:val="20"/>
                <w:szCs w:val="20"/>
                <w:lang w:eastAsia="en-US"/>
              </w:rPr>
              <w:t xml:space="preserve">Французская семиотика: от структурализма к постструктурализму </w:t>
            </w:r>
            <w:r w:rsidRPr="006B57B2">
              <w:rPr>
                <w:color w:val="333333"/>
                <w:sz w:val="20"/>
                <w:szCs w:val="20"/>
                <w:lang w:eastAsia="en-US"/>
              </w:rPr>
              <w:t>/</w:t>
            </w:r>
            <w:r w:rsidRPr="006B57B2">
              <w:rPr>
                <w:i/>
                <w:iCs/>
                <w:color w:val="333333"/>
                <w:sz w:val="20"/>
                <w:szCs w:val="20"/>
                <w:lang w:eastAsia="en-US"/>
              </w:rPr>
              <w:t xml:space="preserve"> </w:t>
            </w:r>
            <w:r w:rsidRPr="006B57B2">
              <w:rPr>
                <w:color w:val="333333"/>
                <w:sz w:val="20"/>
                <w:szCs w:val="20"/>
                <w:lang w:eastAsia="en-US"/>
              </w:rPr>
              <w:t xml:space="preserve">Пер. с франц. составление и вступ. ст. </w:t>
            </w:r>
            <w:proofErr w:type="gramStart"/>
            <w:r w:rsidRPr="006B57B2">
              <w:rPr>
                <w:color w:val="333333"/>
                <w:sz w:val="20"/>
                <w:szCs w:val="20"/>
                <w:lang w:eastAsia="en-US"/>
              </w:rPr>
              <w:t>Г.К.</w:t>
            </w:r>
            <w:proofErr w:type="gramEnd"/>
            <w:r w:rsidRPr="006B57B2">
              <w:rPr>
                <w:color w:val="333333"/>
                <w:sz w:val="20"/>
                <w:szCs w:val="20"/>
                <w:lang w:eastAsia="en-US"/>
              </w:rPr>
              <w:t xml:space="preserve"> Косикова. - М.: Издательская группа “Прогресс”, 2000. – 536</w:t>
            </w:r>
            <w:r w:rsidRPr="006B57B2">
              <w:rPr>
                <w:color w:val="333333"/>
                <w:sz w:val="20"/>
                <w:szCs w:val="20"/>
                <w:lang w:val="en-US" w:eastAsia="en-US"/>
              </w:rPr>
              <w:t>c</w:t>
            </w:r>
            <w:r w:rsidRPr="006B57B2">
              <w:rPr>
                <w:color w:val="333333"/>
                <w:sz w:val="20"/>
                <w:szCs w:val="20"/>
                <w:lang w:eastAsia="en-US"/>
              </w:rPr>
              <w:t>/</w:t>
            </w:r>
          </w:p>
          <w:p w14:paraId="11152BB5" w14:textId="77777777" w:rsidR="000E7FAE" w:rsidRPr="006B57B2" w:rsidRDefault="000E7FAE">
            <w:pPr>
              <w:numPr>
                <w:ilvl w:val="0"/>
                <w:numId w:val="2"/>
              </w:numPr>
              <w:tabs>
                <w:tab w:val="left" w:pos="1080"/>
              </w:tabs>
              <w:ind w:left="0"/>
              <w:jc w:val="both"/>
              <w:rPr>
                <w:color w:val="333333"/>
                <w:sz w:val="20"/>
                <w:szCs w:val="20"/>
                <w:lang w:eastAsia="en-US"/>
              </w:rPr>
            </w:pPr>
            <w:r w:rsidRPr="006B57B2">
              <w:rPr>
                <w:color w:val="333333"/>
                <w:sz w:val="20"/>
                <w:szCs w:val="20"/>
                <w:lang w:eastAsia="en-US"/>
              </w:rPr>
              <w:t xml:space="preserve">Почепцов Г.Г. </w:t>
            </w:r>
            <w:r w:rsidRPr="006B57B2">
              <w:rPr>
                <w:iCs/>
                <w:color w:val="333333"/>
                <w:sz w:val="20"/>
                <w:szCs w:val="20"/>
                <w:lang w:eastAsia="en-US"/>
              </w:rPr>
              <w:t>История русской семиотики</w:t>
            </w:r>
            <w:r w:rsidRPr="006B57B2">
              <w:rPr>
                <w:color w:val="333333"/>
                <w:sz w:val="20"/>
                <w:szCs w:val="20"/>
                <w:lang w:eastAsia="en-US"/>
              </w:rPr>
              <w:t>. – М., 1998.</w:t>
            </w:r>
          </w:p>
          <w:p w14:paraId="743A88DB" w14:textId="77777777" w:rsidR="000E7FAE" w:rsidRPr="006B57B2" w:rsidRDefault="000E7FAE">
            <w:pPr>
              <w:numPr>
                <w:ilvl w:val="0"/>
                <w:numId w:val="2"/>
              </w:numPr>
              <w:tabs>
                <w:tab w:val="left" w:pos="180"/>
                <w:tab w:val="left" w:pos="360"/>
                <w:tab w:val="left" w:pos="1080"/>
              </w:tabs>
              <w:ind w:left="0"/>
              <w:jc w:val="both"/>
              <w:rPr>
                <w:color w:val="333333"/>
                <w:sz w:val="20"/>
                <w:szCs w:val="20"/>
                <w:lang w:eastAsia="en-US"/>
              </w:rPr>
            </w:pPr>
            <w:r w:rsidRPr="006B57B2">
              <w:rPr>
                <w:color w:val="000000"/>
                <w:sz w:val="20"/>
                <w:szCs w:val="20"/>
                <w:lang w:eastAsia="en-US"/>
              </w:rPr>
              <w:t xml:space="preserve">Барт Р. Избранные работы: Семиотика; Поэтика: пер. с фр. / сост., общ. ред. и вступ. ст. </w:t>
            </w:r>
            <w:proofErr w:type="gramStart"/>
            <w:r w:rsidRPr="006B57B2">
              <w:rPr>
                <w:color w:val="000000"/>
                <w:sz w:val="20"/>
                <w:szCs w:val="20"/>
                <w:lang w:eastAsia="en-US"/>
              </w:rPr>
              <w:t>Г.К.</w:t>
            </w:r>
            <w:proofErr w:type="gramEnd"/>
            <w:r w:rsidRPr="006B57B2">
              <w:rPr>
                <w:color w:val="000000"/>
                <w:sz w:val="20"/>
                <w:szCs w:val="20"/>
                <w:lang w:eastAsia="en-US"/>
              </w:rPr>
              <w:t xml:space="preserve"> Косикова. М.: Прогресс, 1994. - 616 с.</w:t>
            </w:r>
          </w:p>
          <w:p w14:paraId="04A12C0E" w14:textId="77777777" w:rsidR="000E7FAE" w:rsidRPr="006B57B2" w:rsidRDefault="000E7FAE">
            <w:pPr>
              <w:numPr>
                <w:ilvl w:val="0"/>
                <w:numId w:val="2"/>
              </w:numPr>
              <w:tabs>
                <w:tab w:val="left" w:pos="1080"/>
              </w:tabs>
              <w:ind w:left="0"/>
              <w:jc w:val="both"/>
              <w:rPr>
                <w:color w:val="333333"/>
                <w:sz w:val="20"/>
                <w:szCs w:val="20"/>
                <w:lang w:eastAsia="en-US"/>
              </w:rPr>
            </w:pPr>
            <w:r w:rsidRPr="006B57B2">
              <w:rPr>
                <w:rStyle w:val="af0"/>
                <w:color w:val="333333"/>
                <w:sz w:val="20"/>
                <w:szCs w:val="20"/>
                <w:lang w:eastAsia="en-US"/>
              </w:rPr>
              <w:t xml:space="preserve">Женетт Ж. </w:t>
            </w:r>
            <w:r w:rsidRPr="006B57B2">
              <w:rPr>
                <w:color w:val="333333"/>
                <w:sz w:val="20"/>
                <w:szCs w:val="20"/>
                <w:lang w:eastAsia="en-US"/>
              </w:rPr>
              <w:t>Структурализм и литературная критика// Женетт Ж. Фигуры. Т.1. – М.: Изд-во им. Сабашниковых, 1998. – С.159-173</w:t>
            </w:r>
            <w:r w:rsidRPr="006B57B2">
              <w:rPr>
                <w:color w:val="333333"/>
                <w:sz w:val="20"/>
                <w:szCs w:val="20"/>
                <w:lang w:val="en-US" w:eastAsia="en-US"/>
              </w:rPr>
              <w:t>.</w:t>
            </w:r>
          </w:p>
          <w:p w14:paraId="3623B72E" w14:textId="77777777" w:rsidR="000E7FAE" w:rsidRPr="006B57B2" w:rsidRDefault="000E7FAE" w:rsidP="004F0958">
            <w:pPr>
              <w:pStyle w:val="aa"/>
              <w:tabs>
                <w:tab w:val="left" w:pos="0"/>
                <w:tab w:val="left" w:pos="900"/>
              </w:tabs>
              <w:spacing w:after="0"/>
              <w:ind w:left="0"/>
              <w:rPr>
                <w:color w:val="333333"/>
                <w:sz w:val="20"/>
                <w:szCs w:val="20"/>
                <w:lang w:eastAsia="en-US"/>
              </w:rPr>
            </w:pPr>
            <w:r w:rsidRPr="006B57B2">
              <w:rPr>
                <w:b/>
                <w:color w:val="333333"/>
                <w:sz w:val="20"/>
                <w:szCs w:val="20"/>
                <w:lang w:eastAsia="en-US"/>
              </w:rPr>
              <w:t>Дополнительная</w:t>
            </w:r>
          </w:p>
          <w:p w14:paraId="13372BFE" w14:textId="77777777" w:rsidR="000E7FAE" w:rsidRPr="006B57B2" w:rsidRDefault="000E7FAE">
            <w:pPr>
              <w:numPr>
                <w:ilvl w:val="0"/>
                <w:numId w:val="2"/>
              </w:numPr>
              <w:tabs>
                <w:tab w:val="left" w:pos="360"/>
                <w:tab w:val="left" w:pos="720"/>
                <w:tab w:val="left" w:pos="1080"/>
              </w:tabs>
              <w:ind w:left="0" w:firstLine="0"/>
              <w:jc w:val="both"/>
              <w:rPr>
                <w:color w:val="333333"/>
                <w:sz w:val="20"/>
                <w:szCs w:val="20"/>
                <w:lang w:eastAsia="en-US"/>
              </w:rPr>
            </w:pPr>
            <w:r w:rsidRPr="006B57B2">
              <w:rPr>
                <w:color w:val="333333"/>
                <w:sz w:val="20"/>
                <w:szCs w:val="20"/>
                <w:shd w:val="clear" w:color="auto" w:fill="FFFFFF"/>
                <w:lang w:eastAsia="en-US"/>
              </w:rPr>
              <w:t>Мелетинский Е.</w:t>
            </w:r>
            <w:r w:rsidRPr="006B57B2">
              <w:rPr>
                <w:rStyle w:val="af0"/>
                <w:b/>
                <w:bCs/>
                <w:i w:val="0"/>
                <w:iCs w:val="0"/>
                <w:color w:val="333333"/>
                <w:sz w:val="20"/>
                <w:szCs w:val="20"/>
                <w:lang w:eastAsia="en-US"/>
              </w:rPr>
              <w:t>М</w:t>
            </w:r>
            <w:r w:rsidRPr="006B57B2">
              <w:rPr>
                <w:color w:val="333333"/>
                <w:sz w:val="20"/>
                <w:szCs w:val="20"/>
                <w:lang w:eastAsia="en-US"/>
              </w:rPr>
              <w:t>. От </w:t>
            </w:r>
            <w:r w:rsidRPr="006B57B2">
              <w:rPr>
                <w:rStyle w:val="af0"/>
                <w:bCs/>
                <w:i w:val="0"/>
                <w:iCs w:val="0"/>
                <w:color w:val="333333"/>
                <w:sz w:val="20"/>
                <w:szCs w:val="20"/>
                <w:lang w:eastAsia="en-US"/>
              </w:rPr>
              <w:t>мифа</w:t>
            </w:r>
            <w:r w:rsidRPr="006B57B2">
              <w:rPr>
                <w:color w:val="333333"/>
                <w:sz w:val="20"/>
                <w:szCs w:val="20"/>
                <w:lang w:eastAsia="en-US"/>
              </w:rPr>
              <w:t> к </w:t>
            </w:r>
            <w:r w:rsidRPr="006B57B2">
              <w:rPr>
                <w:rStyle w:val="af0"/>
                <w:bCs/>
                <w:i w:val="0"/>
                <w:iCs w:val="0"/>
                <w:color w:val="333333"/>
                <w:sz w:val="20"/>
                <w:szCs w:val="20"/>
                <w:lang w:eastAsia="en-US"/>
              </w:rPr>
              <w:t>литературе</w:t>
            </w:r>
            <w:r w:rsidRPr="006B57B2">
              <w:rPr>
                <w:color w:val="333333"/>
                <w:sz w:val="20"/>
                <w:szCs w:val="20"/>
                <w:lang w:eastAsia="en-US"/>
              </w:rPr>
              <w:t xml:space="preserve"> : учеб. пособие по курсу </w:t>
            </w:r>
          </w:p>
          <w:p w14:paraId="469F5F4D" w14:textId="77777777" w:rsidR="000E7FAE" w:rsidRPr="006B57B2" w:rsidRDefault="000E7FAE">
            <w:pPr>
              <w:numPr>
                <w:ilvl w:val="0"/>
                <w:numId w:val="2"/>
              </w:numPr>
              <w:tabs>
                <w:tab w:val="left" w:pos="360"/>
                <w:tab w:val="left" w:pos="720"/>
                <w:tab w:val="left" w:pos="1080"/>
              </w:tabs>
              <w:ind w:left="0" w:firstLine="0"/>
              <w:jc w:val="both"/>
              <w:rPr>
                <w:color w:val="333333"/>
                <w:sz w:val="20"/>
                <w:szCs w:val="20"/>
                <w:lang w:eastAsia="en-US"/>
              </w:rPr>
            </w:pPr>
            <w:r w:rsidRPr="006B57B2">
              <w:rPr>
                <w:color w:val="333333"/>
                <w:sz w:val="20"/>
                <w:szCs w:val="20"/>
                <w:shd w:val="clear" w:color="auto" w:fill="FFFFFF"/>
                <w:lang w:eastAsia="en-US"/>
              </w:rPr>
              <w:t>Керлот Х.Э. Словарь символов. </w:t>
            </w:r>
          </w:p>
          <w:p w14:paraId="6B17F75E" w14:textId="77777777" w:rsidR="000E7FAE" w:rsidRPr="006B57B2" w:rsidRDefault="000E7FAE" w:rsidP="004F0958">
            <w:pPr>
              <w:rPr>
                <w:color w:val="333333"/>
                <w:sz w:val="20"/>
                <w:szCs w:val="20"/>
                <w:lang w:eastAsia="en-US"/>
              </w:rPr>
            </w:pPr>
            <w:r w:rsidRPr="006B57B2">
              <w:rPr>
                <w:bCs/>
                <w:color w:val="333333"/>
                <w:sz w:val="20"/>
                <w:szCs w:val="20"/>
                <w:shd w:val="clear" w:color="auto" w:fill="FFFFFF"/>
                <w:lang w:eastAsia="en-US"/>
              </w:rPr>
              <w:t>Доманский Ю.В.</w:t>
            </w:r>
            <w:r w:rsidRPr="006B57B2">
              <w:rPr>
                <w:b/>
                <w:bCs/>
                <w:color w:val="333333"/>
                <w:sz w:val="20"/>
                <w:szCs w:val="20"/>
                <w:shd w:val="clear" w:color="auto" w:fill="FFFFFF"/>
                <w:lang w:eastAsia="en-US"/>
              </w:rPr>
              <w:t xml:space="preserve"> </w:t>
            </w:r>
            <w:r w:rsidRPr="006B57B2">
              <w:rPr>
                <w:color w:val="333333"/>
                <w:sz w:val="20"/>
                <w:szCs w:val="20"/>
                <w:lang w:eastAsia="en-US"/>
              </w:rPr>
              <w:t>Смыслообразующая роль архетипических значений в литературном тексте : [Микроформа] : Пособие по спецкурсу / Ю.В. Доманский. - М. : РГБ, 2009. </w:t>
            </w:r>
          </w:p>
          <w:p w14:paraId="1179CEA8" w14:textId="77777777" w:rsidR="000E7FAE" w:rsidRPr="006B57B2" w:rsidRDefault="000E7FAE">
            <w:pPr>
              <w:numPr>
                <w:ilvl w:val="0"/>
                <w:numId w:val="2"/>
              </w:numPr>
              <w:tabs>
                <w:tab w:val="left" w:pos="360"/>
                <w:tab w:val="left" w:pos="720"/>
                <w:tab w:val="left" w:pos="1080"/>
              </w:tabs>
              <w:ind w:left="0" w:firstLine="0"/>
              <w:jc w:val="both"/>
              <w:rPr>
                <w:color w:val="333333"/>
                <w:sz w:val="20"/>
                <w:szCs w:val="20"/>
                <w:lang w:eastAsia="en-US"/>
              </w:rPr>
            </w:pPr>
            <w:r w:rsidRPr="006B57B2">
              <w:rPr>
                <w:color w:val="333333"/>
                <w:sz w:val="20"/>
                <w:szCs w:val="20"/>
                <w:shd w:val="clear" w:color="auto" w:fill="FFFFFF"/>
                <w:lang w:eastAsia="en-US"/>
              </w:rPr>
              <w:t xml:space="preserve">Нямцу А.Е. Миф и легенда в </w:t>
            </w:r>
            <w:r w:rsidRPr="006B57B2">
              <w:rPr>
                <w:color w:val="000000"/>
                <w:sz w:val="20"/>
                <w:szCs w:val="20"/>
                <w:shd w:val="clear" w:color="auto" w:fill="FFFFFF"/>
                <w:lang w:eastAsia="en-US"/>
              </w:rPr>
              <w:t>мировой литературе. М</w:t>
            </w:r>
            <w:r w:rsidRPr="006B57B2">
              <w:rPr>
                <w:color w:val="333333"/>
                <w:sz w:val="20"/>
                <w:szCs w:val="20"/>
                <w:lang w:eastAsia="en-US"/>
              </w:rPr>
              <w:t>,</w:t>
            </w:r>
          </w:p>
          <w:p w14:paraId="08F9C01A" w14:textId="77777777" w:rsidR="000E7FAE" w:rsidRPr="006B57B2" w:rsidRDefault="000E7FAE">
            <w:pPr>
              <w:numPr>
                <w:ilvl w:val="0"/>
                <w:numId w:val="2"/>
              </w:numPr>
              <w:tabs>
                <w:tab w:val="left" w:pos="360"/>
                <w:tab w:val="left" w:pos="720"/>
                <w:tab w:val="left" w:pos="1080"/>
              </w:tabs>
              <w:ind w:left="0" w:firstLine="0"/>
              <w:jc w:val="both"/>
              <w:rPr>
                <w:color w:val="333333"/>
                <w:sz w:val="20"/>
                <w:szCs w:val="20"/>
                <w:lang w:eastAsia="en-US"/>
              </w:rPr>
            </w:pPr>
            <w:r w:rsidRPr="006B57B2">
              <w:rPr>
                <w:color w:val="333333"/>
                <w:sz w:val="20"/>
                <w:szCs w:val="20"/>
                <w:lang w:eastAsia="en-US"/>
              </w:rPr>
              <w:t xml:space="preserve">Богданова </w:t>
            </w:r>
            <w:proofErr w:type="gramStart"/>
            <w:r w:rsidRPr="006B57B2">
              <w:rPr>
                <w:color w:val="333333"/>
                <w:sz w:val="20"/>
                <w:szCs w:val="20"/>
                <w:lang w:eastAsia="en-US"/>
              </w:rPr>
              <w:t>О.В.</w:t>
            </w:r>
            <w:proofErr w:type="gramEnd"/>
            <w:r w:rsidRPr="006B57B2">
              <w:rPr>
                <w:color w:val="333333"/>
                <w:sz w:val="20"/>
                <w:szCs w:val="20"/>
                <w:lang w:eastAsia="en-US"/>
              </w:rPr>
              <w:t xml:space="preserve"> Постмодернизм в контексте современной русской литературы (60 – 90-е годы ХХ века – начало ХХ</w:t>
            </w:r>
            <w:r w:rsidRPr="006B57B2">
              <w:rPr>
                <w:color w:val="333333"/>
                <w:sz w:val="20"/>
                <w:szCs w:val="20"/>
                <w:lang w:val="en-US" w:eastAsia="en-US"/>
              </w:rPr>
              <w:t>I</w:t>
            </w:r>
            <w:r w:rsidRPr="006B57B2">
              <w:rPr>
                <w:color w:val="333333"/>
                <w:sz w:val="20"/>
                <w:szCs w:val="20"/>
                <w:lang w:eastAsia="en-US"/>
              </w:rPr>
              <w:t xml:space="preserve"> века). – СПб., 2004.</w:t>
            </w:r>
          </w:p>
          <w:p w14:paraId="704B5A58" w14:textId="77777777" w:rsidR="000E7FAE" w:rsidRPr="006B57B2" w:rsidRDefault="000E7FAE">
            <w:pPr>
              <w:numPr>
                <w:ilvl w:val="0"/>
                <w:numId w:val="2"/>
              </w:numPr>
              <w:tabs>
                <w:tab w:val="left" w:pos="360"/>
                <w:tab w:val="left" w:pos="1080"/>
              </w:tabs>
              <w:ind w:left="0" w:firstLine="0"/>
              <w:jc w:val="both"/>
              <w:rPr>
                <w:color w:val="333333"/>
                <w:sz w:val="20"/>
                <w:szCs w:val="20"/>
                <w:lang w:eastAsia="en-US"/>
              </w:rPr>
            </w:pPr>
            <w:r w:rsidRPr="006B57B2">
              <w:rPr>
                <w:color w:val="333333"/>
                <w:sz w:val="20"/>
                <w:szCs w:val="20"/>
                <w:lang w:eastAsia="en-US"/>
              </w:rPr>
              <w:t xml:space="preserve">Прохорова </w:t>
            </w:r>
            <w:proofErr w:type="gramStart"/>
            <w:r w:rsidRPr="006B57B2">
              <w:rPr>
                <w:color w:val="333333"/>
                <w:sz w:val="20"/>
                <w:szCs w:val="20"/>
                <w:lang w:eastAsia="en-US"/>
              </w:rPr>
              <w:t>Т.Г.</w:t>
            </w:r>
            <w:proofErr w:type="gramEnd"/>
            <w:r w:rsidRPr="006B57B2">
              <w:rPr>
                <w:color w:val="333333"/>
                <w:sz w:val="20"/>
                <w:szCs w:val="20"/>
                <w:lang w:eastAsia="en-US"/>
              </w:rPr>
              <w:t xml:space="preserve"> Постмодернизм в русской </w:t>
            </w:r>
            <w:proofErr w:type="spellStart"/>
            <w:r w:rsidRPr="006B57B2">
              <w:rPr>
                <w:color w:val="333333"/>
                <w:sz w:val="20"/>
                <w:szCs w:val="20"/>
                <w:lang w:eastAsia="en-US"/>
              </w:rPr>
              <w:t>прозе.Казань</w:t>
            </w:r>
            <w:proofErr w:type="spellEnd"/>
            <w:r w:rsidRPr="006B57B2">
              <w:rPr>
                <w:color w:val="333333"/>
                <w:sz w:val="20"/>
                <w:szCs w:val="20"/>
                <w:lang w:eastAsia="en-US"/>
              </w:rPr>
              <w:t>, 2005.</w:t>
            </w:r>
          </w:p>
          <w:p w14:paraId="15D5C4F4" w14:textId="77777777" w:rsidR="000E7FAE" w:rsidRPr="006B57B2" w:rsidRDefault="000E7FAE">
            <w:pPr>
              <w:numPr>
                <w:ilvl w:val="0"/>
                <w:numId w:val="2"/>
              </w:numPr>
              <w:tabs>
                <w:tab w:val="left" w:pos="360"/>
                <w:tab w:val="left" w:pos="720"/>
                <w:tab w:val="left" w:pos="1080"/>
              </w:tabs>
              <w:suppressAutoHyphens/>
              <w:ind w:left="0" w:firstLine="0"/>
              <w:jc w:val="both"/>
              <w:rPr>
                <w:color w:val="333333"/>
                <w:sz w:val="20"/>
                <w:szCs w:val="20"/>
                <w:lang w:eastAsia="en-US"/>
              </w:rPr>
            </w:pPr>
            <w:r w:rsidRPr="006B57B2">
              <w:rPr>
                <w:color w:val="333333"/>
                <w:sz w:val="20"/>
                <w:szCs w:val="20"/>
                <w:lang w:eastAsia="en-US"/>
              </w:rPr>
              <w:t>Курицын В. Русский литературный постмодернизм. – М.: ОГИ, 2000.</w:t>
            </w:r>
          </w:p>
          <w:p w14:paraId="44F1762B" w14:textId="77777777" w:rsidR="000E7FAE" w:rsidRPr="006B57B2" w:rsidRDefault="000E7FAE" w:rsidP="004F0958">
            <w:pPr>
              <w:tabs>
                <w:tab w:val="left" w:pos="360"/>
              </w:tabs>
              <w:jc w:val="both"/>
              <w:rPr>
                <w:color w:val="333333"/>
                <w:sz w:val="20"/>
                <w:szCs w:val="20"/>
                <w:lang w:eastAsia="en-US"/>
              </w:rPr>
            </w:pPr>
            <w:r w:rsidRPr="006B57B2">
              <w:rPr>
                <w:color w:val="333333"/>
                <w:sz w:val="20"/>
                <w:szCs w:val="20"/>
                <w:lang w:eastAsia="en-US"/>
              </w:rPr>
              <w:lastRenderedPageBreak/>
              <w:t>7.       Теории, школы, концепции. М.: Наука. Вып. 1, 1975.</w:t>
            </w:r>
          </w:p>
          <w:p w14:paraId="7E4F2BEE" w14:textId="77777777" w:rsidR="000E7FAE" w:rsidRPr="006B57B2" w:rsidRDefault="000E7FAE">
            <w:pPr>
              <w:numPr>
                <w:ilvl w:val="0"/>
                <w:numId w:val="2"/>
              </w:numPr>
              <w:tabs>
                <w:tab w:val="left" w:pos="360"/>
                <w:tab w:val="left" w:pos="720"/>
                <w:tab w:val="left" w:pos="1080"/>
              </w:tabs>
              <w:suppressAutoHyphens/>
              <w:ind w:left="0" w:firstLine="0"/>
              <w:jc w:val="both"/>
              <w:rPr>
                <w:color w:val="333333"/>
                <w:sz w:val="20"/>
                <w:szCs w:val="20"/>
                <w:lang w:eastAsia="en-US"/>
              </w:rPr>
            </w:pPr>
            <w:r w:rsidRPr="006B57B2">
              <w:rPr>
                <w:color w:val="333333"/>
                <w:sz w:val="20"/>
                <w:szCs w:val="20"/>
                <w:lang w:eastAsia="en-US"/>
              </w:rPr>
              <w:t xml:space="preserve">.Косиков Г. К. Структурная поэтика сюжетосложения во Франции // Зарубежное Пьеге-Гро Н. Введение в теорию интертекстуальности. – М.: ЛКИ, 2008. </w:t>
            </w:r>
          </w:p>
          <w:p w14:paraId="3E554146" w14:textId="77777777" w:rsidR="000E7FAE" w:rsidRPr="006B57B2" w:rsidRDefault="000E7FAE">
            <w:pPr>
              <w:numPr>
                <w:ilvl w:val="0"/>
                <w:numId w:val="2"/>
              </w:numPr>
              <w:tabs>
                <w:tab w:val="left" w:pos="360"/>
                <w:tab w:val="left" w:pos="1080"/>
              </w:tabs>
              <w:ind w:left="0" w:firstLine="0"/>
              <w:jc w:val="both"/>
              <w:rPr>
                <w:color w:val="333333"/>
                <w:sz w:val="20"/>
                <w:szCs w:val="20"/>
                <w:lang w:eastAsia="en-US"/>
              </w:rPr>
            </w:pPr>
            <w:r w:rsidRPr="006B57B2">
              <w:rPr>
                <w:iCs/>
                <w:color w:val="333333"/>
                <w:sz w:val="20"/>
                <w:szCs w:val="20"/>
                <w:lang w:eastAsia="en-US"/>
              </w:rPr>
              <w:t>Урнов Д. М</w:t>
            </w:r>
            <w:r w:rsidRPr="006B57B2">
              <w:rPr>
                <w:color w:val="333333"/>
                <w:sz w:val="20"/>
                <w:szCs w:val="20"/>
                <w:lang w:eastAsia="en-US"/>
              </w:rPr>
              <w:t>. Литературное произведение в оценке англо-американской «новой критики». – М., 2000.</w:t>
            </w:r>
          </w:p>
          <w:p w14:paraId="67B5DEFD" w14:textId="77777777" w:rsidR="000E7FAE" w:rsidRPr="006B57B2" w:rsidRDefault="000E7FAE">
            <w:pPr>
              <w:numPr>
                <w:ilvl w:val="0"/>
                <w:numId w:val="2"/>
              </w:numPr>
              <w:tabs>
                <w:tab w:val="left" w:pos="360"/>
                <w:tab w:val="left" w:pos="1080"/>
              </w:tabs>
              <w:ind w:left="0" w:firstLine="0"/>
              <w:jc w:val="both"/>
              <w:rPr>
                <w:color w:val="333333"/>
                <w:sz w:val="20"/>
                <w:szCs w:val="20"/>
                <w:lang w:eastAsia="en-US"/>
              </w:rPr>
            </w:pPr>
            <w:r w:rsidRPr="006B57B2">
              <w:rPr>
                <w:color w:val="333333"/>
                <w:sz w:val="20"/>
                <w:szCs w:val="20"/>
                <w:lang w:eastAsia="en-US"/>
              </w:rPr>
              <w:t>Эко У. Отсутствующая структура. Введение в семиологию. – СПб, 2001.</w:t>
            </w:r>
          </w:p>
          <w:p w14:paraId="47387177" w14:textId="77777777" w:rsidR="000E7FAE" w:rsidRPr="006B57B2" w:rsidRDefault="000E7FAE">
            <w:pPr>
              <w:numPr>
                <w:ilvl w:val="0"/>
                <w:numId w:val="2"/>
              </w:numPr>
              <w:tabs>
                <w:tab w:val="left" w:pos="360"/>
                <w:tab w:val="left" w:pos="1080"/>
              </w:tabs>
              <w:ind w:left="0" w:firstLine="0"/>
              <w:jc w:val="both"/>
              <w:rPr>
                <w:color w:val="333333"/>
                <w:sz w:val="20"/>
                <w:szCs w:val="20"/>
                <w:lang w:eastAsia="en-US"/>
              </w:rPr>
            </w:pPr>
            <w:r w:rsidRPr="006B57B2">
              <w:rPr>
                <w:color w:val="333333"/>
                <w:sz w:val="20"/>
                <w:szCs w:val="20"/>
                <w:lang w:eastAsia="en-US"/>
              </w:rPr>
              <w:t>Эпштейн М. Н. Постмодерн в русской литературе. – М., 2005.</w:t>
            </w:r>
          </w:p>
          <w:p w14:paraId="5B65CF1A" w14:textId="77777777" w:rsidR="000E7FAE" w:rsidRPr="006B57B2" w:rsidRDefault="000E7FAE">
            <w:pPr>
              <w:numPr>
                <w:ilvl w:val="0"/>
                <w:numId w:val="2"/>
              </w:numPr>
              <w:tabs>
                <w:tab w:val="left" w:pos="360"/>
                <w:tab w:val="left" w:pos="1080"/>
              </w:tabs>
              <w:ind w:left="0" w:firstLine="0"/>
              <w:jc w:val="both"/>
              <w:rPr>
                <w:color w:val="333333"/>
                <w:sz w:val="20"/>
                <w:szCs w:val="20"/>
                <w:lang w:eastAsia="en-US"/>
              </w:rPr>
            </w:pPr>
            <w:r w:rsidRPr="006B57B2">
              <w:rPr>
                <w:rStyle w:val="af0"/>
                <w:color w:val="333333"/>
                <w:sz w:val="20"/>
                <w:szCs w:val="20"/>
                <w:lang w:eastAsia="en-US"/>
              </w:rPr>
              <w:t xml:space="preserve">Женетт Ж. </w:t>
            </w:r>
            <w:r w:rsidRPr="006B57B2">
              <w:rPr>
                <w:color w:val="333333"/>
                <w:sz w:val="20"/>
                <w:szCs w:val="20"/>
                <w:lang w:eastAsia="en-US"/>
              </w:rPr>
              <w:t xml:space="preserve">Структурализм и литературная критика// Женетт Ж. Фигуры. Т.1. – М.: Изд-во им. Сабашниковых, 1998. – С.159-173. </w:t>
            </w:r>
          </w:p>
          <w:p w14:paraId="6BC6EF5C" w14:textId="77777777" w:rsidR="000E7FAE" w:rsidRPr="006B57B2" w:rsidRDefault="000E7FAE" w:rsidP="004F0958">
            <w:pPr>
              <w:pBdr>
                <w:top w:val="nil"/>
                <w:left w:val="nil"/>
                <w:bottom w:val="nil"/>
                <w:right w:val="nil"/>
                <w:between w:val="nil"/>
              </w:pBdr>
              <w:tabs>
                <w:tab w:val="left" w:pos="311"/>
              </w:tabs>
              <w:rPr>
                <w:b/>
                <w:bCs/>
                <w:color w:val="FF0000"/>
                <w:sz w:val="20"/>
                <w:szCs w:val="20"/>
              </w:rPr>
            </w:pPr>
            <w:proofErr w:type="gramStart"/>
            <w:r w:rsidRPr="006B57B2">
              <w:rPr>
                <w:b/>
                <w:bCs/>
                <w:color w:val="000000"/>
                <w:sz w:val="20"/>
                <w:szCs w:val="20"/>
              </w:rPr>
              <w:t>Интернет ресурсы</w:t>
            </w:r>
            <w:proofErr w:type="gramEnd"/>
            <w:r w:rsidRPr="006B57B2">
              <w:rPr>
                <w:b/>
                <w:bCs/>
                <w:color w:val="000000"/>
                <w:sz w:val="20"/>
                <w:szCs w:val="20"/>
              </w:rPr>
              <w:t xml:space="preserve"> </w:t>
            </w:r>
          </w:p>
          <w:p w14:paraId="49D9913C" w14:textId="77777777" w:rsidR="000E7FAE" w:rsidRPr="006B57B2" w:rsidRDefault="000E7FAE" w:rsidP="004F0958">
            <w:pPr>
              <w:tabs>
                <w:tab w:val="left" w:pos="311"/>
              </w:tabs>
              <w:autoSpaceDE w:val="0"/>
              <w:autoSpaceDN w:val="0"/>
              <w:adjustRightInd w:val="0"/>
              <w:rPr>
                <w:rStyle w:val="a3"/>
                <w:rFonts w:ascii="Times New Roman" w:hAnsi="Times New Roman" w:cs="Times New Roman"/>
                <w:sz w:val="20"/>
                <w:szCs w:val="20"/>
                <w:shd w:val="clear" w:color="auto" w:fill="FFFFFF"/>
              </w:rPr>
            </w:pPr>
            <w:r w:rsidRPr="006B57B2">
              <w:rPr>
                <w:color w:val="000000"/>
                <w:sz w:val="20"/>
                <w:szCs w:val="20"/>
              </w:rPr>
              <w:t>1</w:t>
            </w:r>
            <w:r w:rsidRPr="006B57B2">
              <w:rPr>
                <w:color w:val="FF0000"/>
                <w:sz w:val="20"/>
                <w:szCs w:val="20"/>
              </w:rPr>
              <w:t xml:space="preserve">. </w:t>
            </w:r>
            <w:hyperlink r:id="rId8" w:history="1">
              <w:r w:rsidRPr="006B57B2">
                <w:rPr>
                  <w:rStyle w:val="a3"/>
                  <w:rFonts w:ascii="Times New Roman" w:hAnsi="Times New Roman" w:cs="Times New Roman"/>
                  <w:color w:val="000000" w:themeColor="text1"/>
                  <w:sz w:val="20"/>
                  <w:szCs w:val="20"/>
                  <w:shd w:val="clear" w:color="auto" w:fill="FFFFFF"/>
                  <w:lang w:val="kk-KZ"/>
                </w:rPr>
                <w:t>http://elibrary.kaznu.kz/ru</w:t>
              </w:r>
            </w:hyperlink>
            <w:r w:rsidRPr="006B57B2">
              <w:rPr>
                <w:rStyle w:val="a3"/>
                <w:rFonts w:ascii="Times New Roman" w:hAnsi="Times New Roman" w:cs="Times New Roman"/>
                <w:color w:val="000000" w:themeColor="text1"/>
                <w:sz w:val="20"/>
                <w:szCs w:val="20"/>
                <w:shd w:val="clear" w:color="auto" w:fill="FFFFFF"/>
                <w:lang w:val="kk-KZ"/>
              </w:rPr>
              <w:t xml:space="preserve"> </w:t>
            </w:r>
          </w:p>
          <w:p w14:paraId="3AA58B88" w14:textId="77777777" w:rsidR="000E7FAE" w:rsidRPr="006B57B2" w:rsidRDefault="000E7FAE" w:rsidP="004F0958">
            <w:pPr>
              <w:tabs>
                <w:tab w:val="left" w:pos="180"/>
                <w:tab w:val="left" w:pos="250"/>
                <w:tab w:val="left" w:pos="280"/>
                <w:tab w:val="left" w:pos="311"/>
                <w:tab w:val="left" w:pos="360"/>
                <w:tab w:val="left" w:pos="1080"/>
              </w:tabs>
              <w:jc w:val="both"/>
              <w:rPr>
                <w:sz w:val="20"/>
                <w:szCs w:val="20"/>
                <w:lang w:eastAsia="en-US"/>
              </w:rPr>
            </w:pPr>
            <w:r w:rsidRPr="006B57B2">
              <w:rPr>
                <w:sz w:val="20"/>
                <w:szCs w:val="20"/>
                <w:lang w:eastAsia="en-US"/>
              </w:rPr>
              <w:t>2.</w:t>
            </w:r>
            <w:r w:rsidRPr="006B57B2">
              <w:rPr>
                <w:sz w:val="20"/>
                <w:szCs w:val="20"/>
                <w:lang w:val="en-US" w:eastAsia="en-US"/>
              </w:rPr>
              <w:t>Philology</w:t>
            </w:r>
            <w:r w:rsidRPr="006B57B2">
              <w:rPr>
                <w:sz w:val="20"/>
                <w:szCs w:val="20"/>
                <w:lang w:eastAsia="en-US"/>
              </w:rPr>
              <w:t>.</w:t>
            </w:r>
            <w:proofErr w:type="spellStart"/>
            <w:r w:rsidRPr="006B57B2">
              <w:rPr>
                <w:sz w:val="20"/>
                <w:szCs w:val="20"/>
                <w:lang w:val="en-US" w:eastAsia="en-US"/>
              </w:rPr>
              <w:t>ru</w:t>
            </w:r>
            <w:proofErr w:type="spellEnd"/>
            <w:r w:rsidRPr="006B57B2">
              <w:rPr>
                <w:sz w:val="20"/>
                <w:szCs w:val="20"/>
                <w:lang w:eastAsia="en-US"/>
              </w:rPr>
              <w:t xml:space="preserve"> </w:t>
            </w:r>
          </w:p>
          <w:p w14:paraId="7BE6A6FC" w14:textId="77777777" w:rsidR="000E7FAE" w:rsidRPr="006B57B2" w:rsidRDefault="000E7FAE" w:rsidP="004F0958">
            <w:pPr>
              <w:tabs>
                <w:tab w:val="left" w:pos="180"/>
                <w:tab w:val="left" w:pos="250"/>
                <w:tab w:val="left" w:pos="280"/>
                <w:tab w:val="left" w:pos="311"/>
                <w:tab w:val="left" w:pos="360"/>
                <w:tab w:val="left" w:pos="1080"/>
              </w:tabs>
              <w:jc w:val="both"/>
              <w:rPr>
                <w:color w:val="FF6600"/>
                <w:sz w:val="20"/>
                <w:szCs w:val="20"/>
                <w:lang w:eastAsia="en-US"/>
              </w:rPr>
            </w:pPr>
            <w:r w:rsidRPr="006B57B2">
              <w:rPr>
                <w:sz w:val="20"/>
                <w:szCs w:val="20"/>
                <w:lang w:eastAsia="en-US"/>
              </w:rPr>
              <w:t xml:space="preserve">3. </w:t>
            </w:r>
            <w:proofErr w:type="spellStart"/>
            <w:r w:rsidRPr="006B57B2">
              <w:rPr>
                <w:sz w:val="20"/>
                <w:szCs w:val="20"/>
                <w:lang w:val="en-US" w:eastAsia="en-US"/>
              </w:rPr>
              <w:t>elibrus</w:t>
            </w:r>
            <w:proofErr w:type="spellEnd"/>
            <w:r w:rsidRPr="006B57B2">
              <w:rPr>
                <w:sz w:val="20"/>
                <w:szCs w:val="20"/>
                <w:lang w:eastAsia="en-US"/>
              </w:rPr>
              <w:t>.1</w:t>
            </w:r>
            <w:proofErr w:type="spellStart"/>
            <w:r w:rsidRPr="006B57B2">
              <w:rPr>
                <w:sz w:val="20"/>
                <w:szCs w:val="20"/>
                <w:lang w:val="en-US" w:eastAsia="en-US"/>
              </w:rPr>
              <w:t>gb</w:t>
            </w:r>
            <w:proofErr w:type="spellEnd"/>
            <w:r w:rsidRPr="006B57B2">
              <w:rPr>
                <w:sz w:val="20"/>
                <w:szCs w:val="20"/>
                <w:lang w:eastAsia="en-US"/>
              </w:rPr>
              <w:t>.</w:t>
            </w:r>
            <w:proofErr w:type="spellStart"/>
            <w:r w:rsidRPr="006B57B2">
              <w:rPr>
                <w:sz w:val="20"/>
                <w:szCs w:val="20"/>
                <w:lang w:val="en-US" w:eastAsia="en-US"/>
              </w:rPr>
              <w:t>ru</w:t>
            </w:r>
            <w:proofErr w:type="spellEnd"/>
          </w:p>
          <w:p w14:paraId="5AA115CB" w14:textId="77777777" w:rsidR="000E7FAE" w:rsidRPr="006B57B2" w:rsidRDefault="000E7FAE" w:rsidP="004F0958">
            <w:pPr>
              <w:pBdr>
                <w:top w:val="nil"/>
                <w:left w:val="nil"/>
                <w:bottom w:val="nil"/>
                <w:right w:val="nil"/>
                <w:between w:val="nil"/>
              </w:pBdr>
              <w:rPr>
                <w:color w:val="000000"/>
                <w:sz w:val="20"/>
                <w:szCs w:val="20"/>
              </w:rPr>
            </w:pPr>
          </w:p>
        </w:tc>
      </w:tr>
      <w:tr w:rsidR="000E7FAE" w:rsidRPr="006B57B2" w14:paraId="1094572D" w14:textId="77777777" w:rsidTr="00A735B7">
        <w:tblPrEx>
          <w:tblLook w:val="0000" w:firstRow="0" w:lastRow="0" w:firstColumn="0" w:lastColumn="0" w:noHBand="0" w:noVBand="0"/>
        </w:tblPrEx>
        <w:tc>
          <w:tcPr>
            <w:tcW w:w="1418" w:type="dxa"/>
            <w:tcBorders>
              <w:top w:val="single" w:sz="4" w:space="0" w:color="000000"/>
              <w:left w:val="single" w:sz="4" w:space="0" w:color="000000"/>
              <w:bottom w:val="single" w:sz="4" w:space="0" w:color="000000"/>
              <w:right w:val="single" w:sz="4" w:space="0" w:color="000000"/>
            </w:tcBorders>
          </w:tcPr>
          <w:p w14:paraId="29837298" w14:textId="77777777" w:rsidR="000E7FAE" w:rsidRPr="006B57B2" w:rsidRDefault="000E7FAE" w:rsidP="004F0958">
            <w:pPr>
              <w:rPr>
                <w:b/>
                <w:sz w:val="20"/>
                <w:szCs w:val="20"/>
              </w:rPr>
            </w:pPr>
            <w:r w:rsidRPr="006B57B2">
              <w:rPr>
                <w:b/>
                <w:sz w:val="20"/>
                <w:szCs w:val="20"/>
              </w:rPr>
              <w:lastRenderedPageBreak/>
              <w:t xml:space="preserve">Академическая политика курса в контексте университетских морально-этических ценностей </w:t>
            </w:r>
          </w:p>
        </w:tc>
        <w:tc>
          <w:tcPr>
            <w:tcW w:w="8505" w:type="dxa"/>
            <w:gridSpan w:val="7"/>
            <w:tcBorders>
              <w:top w:val="single" w:sz="4" w:space="0" w:color="000000"/>
              <w:left w:val="single" w:sz="4" w:space="0" w:color="000000"/>
              <w:bottom w:val="single" w:sz="4" w:space="0" w:color="000000"/>
              <w:right w:val="single" w:sz="4" w:space="0" w:color="000000"/>
            </w:tcBorders>
          </w:tcPr>
          <w:p w14:paraId="32CFE931" w14:textId="77777777" w:rsidR="000E7FAE" w:rsidRPr="006B57B2" w:rsidRDefault="000E7FAE" w:rsidP="004F0958">
            <w:pPr>
              <w:jc w:val="both"/>
              <w:rPr>
                <w:b/>
                <w:sz w:val="20"/>
                <w:szCs w:val="20"/>
              </w:rPr>
            </w:pPr>
            <w:r w:rsidRPr="006B57B2">
              <w:rPr>
                <w:b/>
                <w:sz w:val="20"/>
                <w:szCs w:val="20"/>
              </w:rPr>
              <w:t xml:space="preserve">Правила академического поведения: </w:t>
            </w:r>
          </w:p>
          <w:p w14:paraId="6D31CA93" w14:textId="77777777" w:rsidR="000E7FAE" w:rsidRPr="006B57B2" w:rsidRDefault="000E7FAE" w:rsidP="004F0958">
            <w:pPr>
              <w:tabs>
                <w:tab w:val="left" w:pos="426"/>
              </w:tabs>
              <w:jc w:val="both"/>
              <w:rPr>
                <w:sz w:val="20"/>
                <w:szCs w:val="20"/>
              </w:rPr>
            </w:pPr>
            <w:r w:rsidRPr="006B57B2">
              <w:rPr>
                <w:sz w:val="20"/>
                <w:szCs w:val="20"/>
              </w:rPr>
              <w:t xml:space="preserve">Всем обучающимся необходимо зарегистрироваться на МООК. Сроки прохождения модулей онлайн курса должны неукоснительно соблюдаться в соответствии с графиком изучения дисциплины. </w:t>
            </w:r>
            <w:r w:rsidRPr="006B57B2">
              <w:rPr>
                <w:color w:val="FF0000"/>
                <w:sz w:val="20"/>
                <w:szCs w:val="20"/>
              </w:rPr>
              <w:t xml:space="preserve"> </w:t>
            </w:r>
          </w:p>
          <w:p w14:paraId="2A355813" w14:textId="77777777" w:rsidR="000E7FAE" w:rsidRPr="006B57B2" w:rsidRDefault="000E7FAE" w:rsidP="004F0958">
            <w:pPr>
              <w:tabs>
                <w:tab w:val="left" w:pos="426"/>
              </w:tabs>
              <w:jc w:val="both"/>
              <w:rPr>
                <w:sz w:val="20"/>
                <w:szCs w:val="20"/>
              </w:rPr>
            </w:pPr>
            <w:r w:rsidRPr="006B57B2">
              <w:rPr>
                <w:b/>
                <w:sz w:val="20"/>
                <w:szCs w:val="20"/>
              </w:rPr>
              <w:t xml:space="preserve">ВНИМАНИЕ! </w:t>
            </w:r>
            <w:r w:rsidRPr="006B57B2">
              <w:rPr>
                <w:sz w:val="20"/>
                <w:szCs w:val="20"/>
              </w:rPr>
              <w:t xml:space="preserve">Несоблюдение дедлайнов приводит к потере баллов! Дедлайн каждого задания указан в календаре (графике) реализации содержания учебного курса, а также в МООК. </w:t>
            </w:r>
          </w:p>
          <w:p w14:paraId="5B808F51" w14:textId="77777777" w:rsidR="000E7FAE" w:rsidRPr="006B57B2" w:rsidRDefault="000E7FAE" w:rsidP="004F0958">
            <w:pPr>
              <w:pBdr>
                <w:top w:val="nil"/>
                <w:left w:val="nil"/>
                <w:bottom w:val="nil"/>
                <w:right w:val="nil"/>
                <w:between w:val="nil"/>
              </w:pBdr>
              <w:ind w:left="34"/>
              <w:jc w:val="both"/>
              <w:rPr>
                <w:b/>
                <w:color w:val="000000"/>
                <w:sz w:val="20"/>
                <w:szCs w:val="20"/>
              </w:rPr>
            </w:pPr>
            <w:r w:rsidRPr="006B57B2">
              <w:rPr>
                <w:b/>
                <w:color w:val="000000"/>
                <w:sz w:val="20"/>
                <w:szCs w:val="20"/>
              </w:rPr>
              <w:t>Академические ценности:</w:t>
            </w:r>
          </w:p>
          <w:p w14:paraId="6E06FC07" w14:textId="77777777" w:rsidR="000E7FAE" w:rsidRPr="006B57B2" w:rsidRDefault="000E7FAE" w:rsidP="004F0958">
            <w:pPr>
              <w:jc w:val="both"/>
              <w:rPr>
                <w:sz w:val="20"/>
                <w:szCs w:val="20"/>
              </w:rPr>
            </w:pPr>
            <w:r w:rsidRPr="006B57B2">
              <w:rPr>
                <w:sz w:val="20"/>
                <w:szCs w:val="20"/>
              </w:rPr>
              <w:t>Практические/лабораторные занятия, СРС должна носить самостоятельный, творческий характер. Недопустимы плагиат, подлог, использование шпаргалок, списывание на всех этапах контроля.</w:t>
            </w:r>
          </w:p>
          <w:p w14:paraId="1CFF7E13" w14:textId="77777777" w:rsidR="000E7FAE" w:rsidRPr="006B57B2" w:rsidRDefault="000E7FAE" w:rsidP="004F0958">
            <w:pPr>
              <w:jc w:val="both"/>
              <w:rPr>
                <w:sz w:val="20"/>
                <w:szCs w:val="20"/>
              </w:rPr>
            </w:pPr>
            <w:r w:rsidRPr="006B57B2">
              <w:rPr>
                <w:sz w:val="20"/>
                <w:szCs w:val="20"/>
              </w:rPr>
              <w:t xml:space="preserve">Студенты с ограниченными возможностями могут получать консультационную помощь по телефону и по  е-адресу: </w:t>
            </w:r>
            <w:r w:rsidRPr="006B57B2">
              <w:rPr>
                <w:sz w:val="20"/>
                <w:szCs w:val="20"/>
                <w:lang w:val="en-US"/>
              </w:rPr>
              <w:t>Abisheva</w:t>
            </w:r>
            <w:r w:rsidRPr="006B57B2">
              <w:rPr>
                <w:sz w:val="20"/>
                <w:szCs w:val="20"/>
              </w:rPr>
              <w:t>.</w:t>
            </w:r>
            <w:r w:rsidRPr="006B57B2">
              <w:rPr>
                <w:sz w:val="20"/>
                <w:szCs w:val="20"/>
                <w:lang w:val="en-US"/>
              </w:rPr>
              <w:t>O</w:t>
            </w:r>
            <w:r w:rsidRPr="006B57B2">
              <w:rPr>
                <w:sz w:val="20"/>
                <w:szCs w:val="20"/>
              </w:rPr>
              <w:t>.</w:t>
            </w:r>
            <w:r w:rsidRPr="006B57B2">
              <w:rPr>
                <w:sz w:val="20"/>
                <w:szCs w:val="20"/>
                <w:lang w:val="en-US"/>
              </w:rPr>
              <w:t>K</w:t>
            </w:r>
            <w:r w:rsidRPr="006B57B2">
              <w:rPr>
                <w:sz w:val="20"/>
                <w:szCs w:val="20"/>
              </w:rPr>
              <w:t>@</w:t>
            </w:r>
            <w:proofErr w:type="spellStart"/>
            <w:r w:rsidRPr="006B57B2">
              <w:rPr>
                <w:sz w:val="20"/>
                <w:szCs w:val="20"/>
                <w:lang w:val="en-US"/>
              </w:rPr>
              <w:t>gmail</w:t>
            </w:r>
            <w:proofErr w:type="spellEnd"/>
            <w:r w:rsidRPr="006B57B2">
              <w:rPr>
                <w:sz w:val="20"/>
                <w:szCs w:val="20"/>
              </w:rPr>
              <w:t>.</w:t>
            </w:r>
            <w:r w:rsidRPr="006B57B2">
              <w:rPr>
                <w:sz w:val="20"/>
                <w:szCs w:val="20"/>
                <w:lang w:val="en-US"/>
              </w:rPr>
              <w:t>com</w:t>
            </w:r>
          </w:p>
        </w:tc>
      </w:tr>
      <w:tr w:rsidR="000E7FAE" w:rsidRPr="006B57B2" w14:paraId="13666E82" w14:textId="77777777" w:rsidTr="00A735B7">
        <w:tblPrEx>
          <w:tblLook w:val="0000" w:firstRow="0" w:lastRow="0" w:firstColumn="0" w:lastColumn="0" w:noHBand="0" w:noVBand="0"/>
        </w:tblPrEx>
        <w:trPr>
          <w:trHeight w:val="58"/>
        </w:trPr>
        <w:tc>
          <w:tcPr>
            <w:tcW w:w="1418" w:type="dxa"/>
            <w:tcBorders>
              <w:top w:val="single" w:sz="4" w:space="0" w:color="000000"/>
              <w:left w:val="single" w:sz="4" w:space="0" w:color="000000"/>
              <w:bottom w:val="single" w:sz="4" w:space="0" w:color="000000"/>
              <w:right w:val="single" w:sz="4" w:space="0" w:color="000000"/>
            </w:tcBorders>
          </w:tcPr>
          <w:p w14:paraId="25E11CA3" w14:textId="77777777" w:rsidR="000E7FAE" w:rsidRPr="006B57B2" w:rsidRDefault="000E7FAE" w:rsidP="004F0958">
            <w:pPr>
              <w:rPr>
                <w:b/>
                <w:sz w:val="20"/>
                <w:szCs w:val="20"/>
              </w:rPr>
            </w:pPr>
            <w:r w:rsidRPr="006B57B2">
              <w:rPr>
                <w:b/>
                <w:sz w:val="20"/>
                <w:szCs w:val="20"/>
              </w:rPr>
              <w:t>Политика оценивания и аттестации</w:t>
            </w:r>
          </w:p>
        </w:tc>
        <w:tc>
          <w:tcPr>
            <w:tcW w:w="8505" w:type="dxa"/>
            <w:gridSpan w:val="7"/>
            <w:tcBorders>
              <w:top w:val="single" w:sz="4" w:space="0" w:color="000000"/>
              <w:left w:val="single" w:sz="4" w:space="0" w:color="000000"/>
              <w:bottom w:val="single" w:sz="4" w:space="0" w:color="000000"/>
              <w:right w:val="single" w:sz="4" w:space="0" w:color="000000"/>
            </w:tcBorders>
          </w:tcPr>
          <w:p w14:paraId="48145109" w14:textId="77777777" w:rsidR="000E7FAE" w:rsidRPr="006B57B2" w:rsidRDefault="000E7FAE" w:rsidP="004F0958">
            <w:pPr>
              <w:jc w:val="both"/>
              <w:rPr>
                <w:sz w:val="20"/>
                <w:szCs w:val="20"/>
              </w:rPr>
            </w:pPr>
            <w:r w:rsidRPr="006B57B2">
              <w:rPr>
                <w:b/>
                <w:sz w:val="20"/>
                <w:szCs w:val="20"/>
              </w:rPr>
              <w:t>Критериальное оценивание:</w:t>
            </w:r>
            <w:r w:rsidRPr="006B57B2">
              <w:rPr>
                <w:sz w:val="20"/>
                <w:szCs w:val="20"/>
              </w:rPr>
              <w:t xml:space="preserve"> оценивание результатов обучения в </w:t>
            </w:r>
            <w:proofErr w:type="spellStart"/>
            <w:r w:rsidRPr="006B57B2">
              <w:rPr>
                <w:sz w:val="20"/>
                <w:szCs w:val="20"/>
              </w:rPr>
              <w:t>соотнесенности</w:t>
            </w:r>
            <w:proofErr w:type="spellEnd"/>
            <w:r w:rsidRPr="006B57B2">
              <w:rPr>
                <w:sz w:val="20"/>
                <w:szCs w:val="20"/>
              </w:rPr>
              <w:t xml:space="preserve"> с дескрипторами (проверка сформированности компетенций на рубежном контроле и экзаменах).</w:t>
            </w:r>
          </w:p>
          <w:p w14:paraId="4E75AC79" w14:textId="77777777" w:rsidR="000E7FAE" w:rsidRPr="006B57B2" w:rsidRDefault="000E7FAE" w:rsidP="004F0958">
            <w:pPr>
              <w:jc w:val="both"/>
              <w:rPr>
                <w:sz w:val="20"/>
                <w:szCs w:val="20"/>
              </w:rPr>
            </w:pPr>
            <w:r w:rsidRPr="006B57B2">
              <w:rPr>
                <w:b/>
                <w:sz w:val="20"/>
                <w:szCs w:val="20"/>
              </w:rPr>
              <w:t>Суммативное оценивание:</w:t>
            </w:r>
            <w:r w:rsidRPr="006B57B2">
              <w:rPr>
                <w:sz w:val="20"/>
                <w:szCs w:val="20"/>
              </w:rPr>
              <w:t xml:space="preserve"> оценивание активности работы в аудитории (на вебинаре); оценивание выполненного задания.</w:t>
            </w:r>
          </w:p>
        </w:tc>
      </w:tr>
      <w:tr w:rsidR="00A735B7" w:rsidRPr="00A735B7" w14:paraId="59F8C41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46A02FF0" w14:textId="77777777" w:rsidR="00A735B7" w:rsidRDefault="00A735B7">
            <w:pPr>
              <w:tabs>
                <w:tab w:val="left" w:pos="360"/>
              </w:tabs>
              <w:spacing w:line="276" w:lineRule="auto"/>
              <w:rPr>
                <w:b/>
                <w:color w:val="333333"/>
                <w:sz w:val="20"/>
                <w:szCs w:val="20"/>
                <w:lang w:eastAsia="en-US"/>
              </w:rPr>
            </w:pPr>
          </w:p>
        </w:tc>
        <w:tc>
          <w:tcPr>
            <w:tcW w:w="7056" w:type="dxa"/>
            <w:gridSpan w:val="3"/>
            <w:tcBorders>
              <w:top w:val="single" w:sz="4" w:space="0" w:color="auto"/>
              <w:left w:val="single" w:sz="4" w:space="0" w:color="auto"/>
              <w:bottom w:val="single" w:sz="4" w:space="0" w:color="auto"/>
              <w:right w:val="single" w:sz="4" w:space="0" w:color="auto"/>
            </w:tcBorders>
          </w:tcPr>
          <w:p w14:paraId="3786BA16" w14:textId="77777777" w:rsidR="00A735B7" w:rsidRPr="006B57B2" w:rsidRDefault="00A735B7" w:rsidP="00A735B7">
            <w:pPr>
              <w:tabs>
                <w:tab w:val="left" w:pos="1276"/>
              </w:tabs>
              <w:jc w:val="center"/>
              <w:rPr>
                <w:b/>
                <w:sz w:val="20"/>
                <w:szCs w:val="20"/>
              </w:rPr>
            </w:pPr>
            <w:r w:rsidRPr="006B57B2">
              <w:rPr>
                <w:b/>
                <w:sz w:val="20"/>
                <w:szCs w:val="20"/>
              </w:rPr>
              <w:t>Календарь (график) реализации содержания учебного курса</w:t>
            </w:r>
          </w:p>
          <w:p w14:paraId="0A5BDCC3" w14:textId="77777777" w:rsidR="00A735B7" w:rsidRPr="00276EE2" w:rsidRDefault="00A735B7" w:rsidP="00A735B7">
            <w:pPr>
              <w:tabs>
                <w:tab w:val="left" w:pos="360"/>
              </w:tabs>
              <w:spacing w:line="276" w:lineRule="auto"/>
              <w:jc w:val="center"/>
              <w:rPr>
                <w:b/>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130DEC3" w14:textId="77777777" w:rsidR="00A735B7" w:rsidRDefault="00A735B7" w:rsidP="00A735B7">
            <w:pPr>
              <w:tabs>
                <w:tab w:val="left" w:pos="360"/>
              </w:tabs>
              <w:spacing w:line="276" w:lineRule="auto"/>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4ADEA1FA" w14:textId="77777777" w:rsidR="00A735B7" w:rsidRDefault="00A735B7">
            <w:pPr>
              <w:tabs>
                <w:tab w:val="left" w:pos="360"/>
              </w:tabs>
              <w:spacing w:line="276" w:lineRule="auto"/>
              <w:jc w:val="center"/>
              <w:rPr>
                <w:b/>
                <w:color w:val="333333"/>
                <w:sz w:val="20"/>
                <w:szCs w:val="20"/>
                <w:lang w:eastAsia="en-US"/>
              </w:rPr>
            </w:pPr>
          </w:p>
        </w:tc>
      </w:tr>
      <w:bookmarkEnd w:id="0"/>
      <w:bookmarkEnd w:id="1"/>
      <w:bookmarkEnd w:id="2"/>
      <w:bookmarkEnd w:id="3"/>
      <w:bookmarkEnd w:id="4"/>
      <w:bookmarkEnd w:id="5"/>
      <w:tr w:rsidR="00A735B7" w:rsidRPr="00A735B7" w14:paraId="52E66E94"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06C77EB2" w14:textId="1A3C7010" w:rsidR="00A735B7" w:rsidRPr="00A735B7" w:rsidRDefault="00A735B7">
            <w:pPr>
              <w:tabs>
                <w:tab w:val="left" w:pos="360"/>
              </w:tabs>
              <w:spacing w:line="276" w:lineRule="auto"/>
              <w:rPr>
                <w:b/>
                <w:color w:val="333333"/>
                <w:sz w:val="20"/>
                <w:szCs w:val="20"/>
                <w:lang w:eastAsia="en-US"/>
              </w:rPr>
            </w:pPr>
            <w:r>
              <w:rPr>
                <w:b/>
                <w:color w:val="333333"/>
                <w:sz w:val="20"/>
                <w:szCs w:val="20"/>
                <w:lang w:eastAsia="en-US"/>
              </w:rPr>
              <w:t xml:space="preserve">Вид </w:t>
            </w:r>
            <w:proofErr w:type="spellStart"/>
            <w:r>
              <w:rPr>
                <w:b/>
                <w:color w:val="333333"/>
                <w:sz w:val="20"/>
                <w:szCs w:val="20"/>
                <w:lang w:eastAsia="en-US"/>
              </w:rPr>
              <w:t>зан</w:t>
            </w:r>
            <w:proofErr w:type="spellEnd"/>
            <w:r>
              <w:rPr>
                <w:b/>
                <w:color w:val="333333"/>
                <w:sz w:val="20"/>
                <w:szCs w:val="20"/>
                <w:lang w:eastAsia="en-US"/>
              </w:rPr>
              <w:t>.</w:t>
            </w:r>
          </w:p>
        </w:tc>
        <w:tc>
          <w:tcPr>
            <w:tcW w:w="7056" w:type="dxa"/>
            <w:gridSpan w:val="3"/>
            <w:tcBorders>
              <w:top w:val="single" w:sz="4" w:space="0" w:color="auto"/>
              <w:left w:val="single" w:sz="4" w:space="0" w:color="auto"/>
              <w:bottom w:val="single" w:sz="4" w:space="0" w:color="auto"/>
              <w:right w:val="single" w:sz="4" w:space="0" w:color="auto"/>
            </w:tcBorders>
          </w:tcPr>
          <w:p w14:paraId="2E5415F5" w14:textId="09C30778" w:rsidR="00A735B7" w:rsidRPr="00A735B7" w:rsidRDefault="00A735B7" w:rsidP="00A735B7">
            <w:pPr>
              <w:tabs>
                <w:tab w:val="left" w:pos="360"/>
              </w:tabs>
              <w:spacing w:line="276" w:lineRule="auto"/>
              <w:jc w:val="center"/>
              <w:rPr>
                <w:b/>
                <w:color w:val="333333"/>
                <w:sz w:val="20"/>
                <w:szCs w:val="20"/>
                <w:lang w:eastAsia="en-US"/>
              </w:rPr>
            </w:pPr>
            <w:r>
              <w:rPr>
                <w:b/>
                <w:color w:val="333333"/>
                <w:sz w:val="20"/>
                <w:szCs w:val="20"/>
                <w:lang w:eastAsia="en-US"/>
              </w:rPr>
              <w:t>Наименование темы</w:t>
            </w:r>
          </w:p>
        </w:tc>
        <w:tc>
          <w:tcPr>
            <w:tcW w:w="567" w:type="dxa"/>
            <w:tcBorders>
              <w:top w:val="single" w:sz="4" w:space="0" w:color="auto"/>
              <w:left w:val="single" w:sz="4" w:space="0" w:color="auto"/>
              <w:bottom w:val="single" w:sz="4" w:space="0" w:color="auto"/>
              <w:right w:val="single" w:sz="4" w:space="0" w:color="auto"/>
            </w:tcBorders>
          </w:tcPr>
          <w:p w14:paraId="6ADB20AF" w14:textId="196DA608" w:rsidR="00A735B7" w:rsidRPr="00A735B7" w:rsidRDefault="00A735B7" w:rsidP="00A735B7">
            <w:pPr>
              <w:tabs>
                <w:tab w:val="left" w:pos="360"/>
              </w:tabs>
              <w:spacing w:line="276" w:lineRule="auto"/>
              <w:rPr>
                <w:b/>
                <w:color w:val="333333"/>
                <w:sz w:val="20"/>
                <w:szCs w:val="20"/>
                <w:lang w:eastAsia="en-US"/>
              </w:rPr>
            </w:pPr>
            <w:r>
              <w:rPr>
                <w:b/>
                <w:color w:val="333333"/>
                <w:sz w:val="20"/>
                <w:szCs w:val="20"/>
                <w:lang w:eastAsia="en-US"/>
              </w:rPr>
              <w:t>Час</w:t>
            </w:r>
          </w:p>
        </w:tc>
        <w:tc>
          <w:tcPr>
            <w:tcW w:w="850" w:type="dxa"/>
            <w:gridSpan w:val="2"/>
            <w:tcBorders>
              <w:top w:val="single" w:sz="4" w:space="0" w:color="auto"/>
              <w:left w:val="single" w:sz="4" w:space="0" w:color="auto"/>
              <w:bottom w:val="single" w:sz="4" w:space="0" w:color="auto"/>
              <w:right w:val="single" w:sz="4" w:space="0" w:color="auto"/>
            </w:tcBorders>
          </w:tcPr>
          <w:p w14:paraId="7381BAC1" w14:textId="3ED97BDC" w:rsidR="00A735B7" w:rsidRPr="00A735B7" w:rsidRDefault="00A735B7">
            <w:pPr>
              <w:tabs>
                <w:tab w:val="left" w:pos="360"/>
              </w:tabs>
              <w:spacing w:line="276" w:lineRule="auto"/>
              <w:jc w:val="center"/>
              <w:rPr>
                <w:b/>
                <w:color w:val="333333"/>
                <w:sz w:val="20"/>
                <w:szCs w:val="20"/>
                <w:lang w:eastAsia="en-US"/>
              </w:rPr>
            </w:pPr>
            <w:r>
              <w:rPr>
                <w:b/>
                <w:color w:val="333333"/>
                <w:sz w:val="20"/>
                <w:szCs w:val="20"/>
                <w:lang w:eastAsia="en-US"/>
              </w:rPr>
              <w:t>Баллы</w:t>
            </w:r>
          </w:p>
        </w:tc>
      </w:tr>
      <w:tr w:rsidR="007E301E" w:rsidRPr="00A735B7" w14:paraId="342A2A90"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13A4D2B4" w14:textId="77777777" w:rsidR="007E301E" w:rsidRPr="00A735B7" w:rsidRDefault="007E301E">
            <w:pPr>
              <w:tabs>
                <w:tab w:val="left" w:pos="360"/>
              </w:tabs>
              <w:spacing w:line="276" w:lineRule="auto"/>
              <w:rPr>
                <w:b/>
                <w:color w:val="333333"/>
                <w:sz w:val="20"/>
                <w:szCs w:val="20"/>
                <w:lang w:eastAsia="en-US"/>
              </w:rPr>
            </w:pPr>
            <w:r w:rsidRPr="00A735B7">
              <w:rPr>
                <w:b/>
                <w:color w:val="333333"/>
                <w:sz w:val="20"/>
                <w:szCs w:val="20"/>
                <w:lang w:eastAsia="en-US"/>
              </w:rPr>
              <w:t>1 неделя</w:t>
            </w:r>
          </w:p>
        </w:tc>
        <w:tc>
          <w:tcPr>
            <w:tcW w:w="7056" w:type="dxa"/>
            <w:gridSpan w:val="3"/>
            <w:tcBorders>
              <w:top w:val="single" w:sz="4" w:space="0" w:color="auto"/>
              <w:left w:val="single" w:sz="4" w:space="0" w:color="auto"/>
              <w:bottom w:val="single" w:sz="4" w:space="0" w:color="auto"/>
              <w:right w:val="single" w:sz="4" w:space="0" w:color="auto"/>
            </w:tcBorders>
          </w:tcPr>
          <w:p w14:paraId="35340D45" w14:textId="77777777" w:rsidR="007E301E" w:rsidRPr="00A735B7" w:rsidRDefault="007E301E">
            <w:pPr>
              <w:tabs>
                <w:tab w:val="left" w:pos="360"/>
              </w:tabs>
              <w:spacing w:line="276" w:lineRule="auto"/>
              <w:jc w:val="both"/>
              <w:rPr>
                <w:b/>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8EDEDA7" w14:textId="77777777" w:rsidR="007E301E" w:rsidRPr="00A735B7" w:rsidRDefault="007E301E">
            <w:pPr>
              <w:tabs>
                <w:tab w:val="left" w:pos="360"/>
              </w:tabs>
              <w:spacing w:line="276" w:lineRule="auto"/>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4AC2F47D" w14:textId="77777777" w:rsidR="007E301E" w:rsidRPr="00A735B7" w:rsidRDefault="007E301E">
            <w:pPr>
              <w:tabs>
                <w:tab w:val="left" w:pos="360"/>
              </w:tabs>
              <w:spacing w:line="276" w:lineRule="auto"/>
              <w:jc w:val="center"/>
              <w:rPr>
                <w:b/>
                <w:color w:val="333333"/>
                <w:sz w:val="20"/>
                <w:szCs w:val="20"/>
                <w:lang w:eastAsia="en-US"/>
              </w:rPr>
            </w:pPr>
          </w:p>
        </w:tc>
      </w:tr>
      <w:tr w:rsidR="007E301E" w:rsidRPr="00A735B7" w14:paraId="65B2C93F"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0AFB745"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 xml:space="preserve">Лекция </w:t>
            </w:r>
          </w:p>
        </w:tc>
        <w:tc>
          <w:tcPr>
            <w:tcW w:w="7056" w:type="dxa"/>
            <w:gridSpan w:val="3"/>
            <w:tcBorders>
              <w:top w:val="single" w:sz="4" w:space="0" w:color="auto"/>
              <w:left w:val="single" w:sz="4" w:space="0" w:color="auto"/>
              <w:bottom w:val="single" w:sz="4" w:space="0" w:color="auto"/>
              <w:right w:val="single" w:sz="4" w:space="0" w:color="auto"/>
            </w:tcBorders>
            <w:hideMark/>
          </w:tcPr>
          <w:p w14:paraId="13DAF815" w14:textId="77777777" w:rsidR="001D4169" w:rsidRDefault="007E301E" w:rsidP="001D4169">
            <w:pPr>
              <w:tabs>
                <w:tab w:val="left" w:pos="360"/>
              </w:tabs>
              <w:jc w:val="both"/>
              <w:rPr>
                <w:color w:val="333333"/>
                <w:sz w:val="20"/>
                <w:szCs w:val="20"/>
                <w:lang w:eastAsia="en-US"/>
              </w:rPr>
            </w:pPr>
            <w:r w:rsidRPr="00A735B7">
              <w:rPr>
                <w:color w:val="333333"/>
                <w:sz w:val="20"/>
                <w:szCs w:val="20"/>
                <w:lang w:eastAsia="en-US"/>
              </w:rPr>
              <w:t>Вводная лекция: ц</w:t>
            </w:r>
            <w:r w:rsidRPr="00A735B7">
              <w:rPr>
                <w:bCs/>
                <w:color w:val="333333"/>
                <w:sz w:val="20"/>
                <w:szCs w:val="20"/>
                <w:lang w:eastAsia="en-US"/>
              </w:rPr>
              <w:t xml:space="preserve">ели и задачи курса. </w:t>
            </w:r>
            <w:r w:rsidR="001D4169" w:rsidRPr="00A735B7">
              <w:rPr>
                <w:color w:val="333333"/>
                <w:sz w:val="20"/>
                <w:szCs w:val="20"/>
                <w:lang w:eastAsia="en-US"/>
              </w:rPr>
              <w:t xml:space="preserve">Современные литературоведческие направления  и школы, история  их формирования в европейской науке. </w:t>
            </w:r>
          </w:p>
          <w:p w14:paraId="0016AD8F" w14:textId="526C07F5" w:rsidR="007E301E" w:rsidRPr="00A735B7" w:rsidRDefault="007E301E" w:rsidP="00A735B7">
            <w:pPr>
              <w:tabs>
                <w:tab w:val="left" w:pos="360"/>
              </w:tabs>
              <w:jc w:val="both"/>
              <w:rPr>
                <w:b/>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010CF21D" w14:textId="77777777" w:rsidR="007E301E" w:rsidRPr="00A735B7" w:rsidRDefault="00620AD4"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68B0E7A0"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24009549"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16DF562C"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 xml:space="preserve"> 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10F99920" w14:textId="089F9305" w:rsidR="001D4169" w:rsidRPr="00A735B7" w:rsidRDefault="001D4169" w:rsidP="00A735B7">
            <w:pPr>
              <w:tabs>
                <w:tab w:val="left" w:pos="360"/>
              </w:tabs>
              <w:jc w:val="both"/>
              <w:rPr>
                <w:color w:val="333333"/>
                <w:sz w:val="20"/>
                <w:szCs w:val="20"/>
                <w:lang w:eastAsia="en-US"/>
              </w:rPr>
            </w:pPr>
            <w:r w:rsidRPr="00A735B7">
              <w:rPr>
                <w:color w:val="333333"/>
                <w:sz w:val="20"/>
                <w:szCs w:val="20"/>
                <w:lang w:eastAsia="en-US"/>
              </w:rPr>
              <w:t xml:space="preserve">Направления и характер литературоведческих поисков. Психоаналитическая критика. </w:t>
            </w:r>
            <w:proofErr w:type="spellStart"/>
            <w:r w:rsidRPr="00A735B7">
              <w:rPr>
                <w:color w:val="333333"/>
                <w:sz w:val="20"/>
                <w:szCs w:val="20"/>
                <w:lang w:eastAsia="en-US"/>
              </w:rPr>
              <w:t>З.Фрейд</w:t>
            </w:r>
            <w:proofErr w:type="spellEnd"/>
            <w:r w:rsidRPr="00A735B7">
              <w:rPr>
                <w:color w:val="333333"/>
                <w:sz w:val="20"/>
                <w:szCs w:val="20"/>
                <w:lang w:eastAsia="en-US"/>
              </w:rPr>
              <w:t xml:space="preserve"> и теория психоанализа</w:t>
            </w:r>
          </w:p>
        </w:tc>
        <w:tc>
          <w:tcPr>
            <w:tcW w:w="567" w:type="dxa"/>
            <w:tcBorders>
              <w:top w:val="single" w:sz="4" w:space="0" w:color="auto"/>
              <w:left w:val="single" w:sz="4" w:space="0" w:color="auto"/>
              <w:bottom w:val="single" w:sz="4" w:space="0" w:color="auto"/>
              <w:right w:val="single" w:sz="4" w:space="0" w:color="auto"/>
            </w:tcBorders>
            <w:hideMark/>
          </w:tcPr>
          <w:p w14:paraId="52740A82" w14:textId="0A869BFB" w:rsidR="007E301E" w:rsidRPr="00A735B7" w:rsidRDefault="003D0D26" w:rsidP="00A735B7">
            <w:pPr>
              <w:tabs>
                <w:tab w:val="left" w:pos="360"/>
              </w:tabs>
              <w:jc w:val="center"/>
              <w:rPr>
                <w:b/>
                <w:color w:val="333333"/>
                <w:sz w:val="20"/>
                <w:szCs w:val="20"/>
                <w:lang w:eastAsia="en-US"/>
              </w:rPr>
            </w:pPr>
            <w:r>
              <w:rPr>
                <w:b/>
                <w:color w:val="333333"/>
                <w:sz w:val="20"/>
                <w:szCs w:val="20"/>
                <w:lang w:eastAsia="en-US"/>
              </w:rPr>
              <w:t>2</w:t>
            </w:r>
          </w:p>
        </w:tc>
        <w:tc>
          <w:tcPr>
            <w:tcW w:w="850" w:type="dxa"/>
            <w:gridSpan w:val="2"/>
            <w:tcBorders>
              <w:top w:val="single" w:sz="4" w:space="0" w:color="auto"/>
              <w:left w:val="single" w:sz="4" w:space="0" w:color="auto"/>
              <w:bottom w:val="single" w:sz="4" w:space="0" w:color="auto"/>
              <w:right w:val="single" w:sz="4" w:space="0" w:color="auto"/>
            </w:tcBorders>
            <w:hideMark/>
          </w:tcPr>
          <w:p w14:paraId="48C40BAC"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1ED36363"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56BD627"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 xml:space="preserve">2 неделя </w:t>
            </w:r>
          </w:p>
        </w:tc>
        <w:tc>
          <w:tcPr>
            <w:tcW w:w="7056" w:type="dxa"/>
            <w:gridSpan w:val="3"/>
            <w:tcBorders>
              <w:top w:val="single" w:sz="4" w:space="0" w:color="auto"/>
              <w:left w:val="single" w:sz="4" w:space="0" w:color="auto"/>
              <w:bottom w:val="single" w:sz="4" w:space="0" w:color="auto"/>
              <w:right w:val="single" w:sz="4" w:space="0" w:color="auto"/>
            </w:tcBorders>
          </w:tcPr>
          <w:p w14:paraId="55037EB1"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220350E"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28A00B04" w14:textId="77777777" w:rsidR="007E301E" w:rsidRPr="00A735B7" w:rsidRDefault="007E301E" w:rsidP="00A735B7">
            <w:pPr>
              <w:tabs>
                <w:tab w:val="left" w:pos="360"/>
              </w:tabs>
              <w:jc w:val="center"/>
              <w:rPr>
                <w:b/>
                <w:color w:val="333333"/>
                <w:sz w:val="20"/>
                <w:szCs w:val="20"/>
                <w:lang w:eastAsia="en-US"/>
              </w:rPr>
            </w:pPr>
          </w:p>
        </w:tc>
      </w:tr>
      <w:tr w:rsidR="007E301E" w:rsidRPr="00A735B7" w14:paraId="146A1C57"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E9889A8"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2CE5D0D1" w14:textId="645A691B" w:rsidR="007E301E" w:rsidRPr="00A735B7" w:rsidRDefault="001D4169" w:rsidP="00A735B7">
            <w:pPr>
              <w:tabs>
                <w:tab w:val="left" w:pos="360"/>
              </w:tabs>
              <w:jc w:val="both"/>
              <w:rPr>
                <w:color w:val="333333"/>
                <w:sz w:val="20"/>
                <w:szCs w:val="20"/>
                <w:lang w:eastAsia="en-US"/>
              </w:rPr>
            </w:pPr>
            <w:r w:rsidRPr="00A735B7">
              <w:rPr>
                <w:color w:val="333333"/>
                <w:sz w:val="20"/>
                <w:szCs w:val="20"/>
                <w:lang w:eastAsia="en-US"/>
              </w:rPr>
              <w:t xml:space="preserve">Теория архетипов  </w:t>
            </w:r>
            <w:proofErr w:type="gramStart"/>
            <w:r w:rsidRPr="00A735B7">
              <w:rPr>
                <w:color w:val="333333"/>
                <w:sz w:val="20"/>
                <w:szCs w:val="20"/>
                <w:lang w:eastAsia="en-US"/>
              </w:rPr>
              <w:t>К.Г.</w:t>
            </w:r>
            <w:proofErr w:type="gramEnd"/>
            <w:r w:rsidRPr="00A735B7">
              <w:rPr>
                <w:color w:val="333333"/>
                <w:sz w:val="20"/>
                <w:szCs w:val="20"/>
                <w:lang w:eastAsia="en-US"/>
              </w:rPr>
              <w:t xml:space="preserve"> Юнга.</w:t>
            </w:r>
            <w:r w:rsidRPr="00A735B7">
              <w:rPr>
                <w:bCs/>
                <w:color w:val="333333"/>
                <w:sz w:val="20"/>
                <w:szCs w:val="20"/>
                <w:lang w:eastAsia="en-US"/>
              </w:rPr>
              <w:t xml:space="preserve"> Юнг и </w:t>
            </w:r>
            <w:bookmarkStart w:id="20" w:name="OLE_LINK19"/>
            <w:bookmarkStart w:id="21" w:name="OLE_LINK20"/>
            <w:r w:rsidRPr="00A735B7">
              <w:rPr>
                <w:bCs/>
                <w:color w:val="333333"/>
                <w:sz w:val="20"/>
                <w:szCs w:val="20"/>
                <w:lang w:eastAsia="en-US"/>
              </w:rPr>
              <w:t>мифокритика.</w:t>
            </w:r>
            <w:r w:rsidRPr="00A735B7">
              <w:rPr>
                <w:color w:val="333333"/>
                <w:sz w:val="20"/>
                <w:szCs w:val="20"/>
                <w:lang w:eastAsia="en-US"/>
              </w:rPr>
              <w:t xml:space="preserve"> </w:t>
            </w:r>
            <w:bookmarkEnd w:id="20"/>
            <w:bookmarkEnd w:id="21"/>
          </w:p>
        </w:tc>
        <w:tc>
          <w:tcPr>
            <w:tcW w:w="567" w:type="dxa"/>
            <w:tcBorders>
              <w:top w:val="single" w:sz="4" w:space="0" w:color="auto"/>
              <w:left w:val="single" w:sz="4" w:space="0" w:color="auto"/>
              <w:bottom w:val="single" w:sz="4" w:space="0" w:color="auto"/>
              <w:right w:val="single" w:sz="4" w:space="0" w:color="auto"/>
            </w:tcBorders>
            <w:hideMark/>
          </w:tcPr>
          <w:p w14:paraId="0788B327" w14:textId="77777777" w:rsidR="007E301E" w:rsidRPr="00A735B7" w:rsidRDefault="00620AD4"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224D8EC0"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2888C86A"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5CDFF1C"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0AC0B648" w14:textId="77777777" w:rsidR="00866710" w:rsidRPr="00A735B7" w:rsidRDefault="00866710" w:rsidP="00A735B7">
            <w:pPr>
              <w:pStyle w:val="a4"/>
              <w:shd w:val="clear" w:color="auto" w:fill="FFFFFF"/>
              <w:tabs>
                <w:tab w:val="left" w:pos="301"/>
              </w:tabs>
              <w:jc w:val="both"/>
              <w:rPr>
                <w:sz w:val="20"/>
                <w:szCs w:val="20"/>
              </w:rPr>
            </w:pPr>
            <w:r w:rsidRPr="00A735B7">
              <w:rPr>
                <w:b/>
                <w:sz w:val="20"/>
                <w:szCs w:val="20"/>
              </w:rPr>
              <w:t>Вопросы</w:t>
            </w:r>
            <w:r w:rsidRPr="00A735B7">
              <w:rPr>
                <w:sz w:val="20"/>
                <w:szCs w:val="20"/>
              </w:rPr>
              <w:t xml:space="preserve">:  </w:t>
            </w:r>
          </w:p>
          <w:p w14:paraId="1E1DAB38" w14:textId="77777777" w:rsidR="00866710" w:rsidRPr="00A735B7" w:rsidRDefault="00866710">
            <w:pPr>
              <w:pStyle w:val="a4"/>
              <w:numPr>
                <w:ilvl w:val="0"/>
                <w:numId w:val="6"/>
              </w:numPr>
              <w:shd w:val="clear" w:color="auto" w:fill="FFFFFF"/>
              <w:tabs>
                <w:tab w:val="left" w:pos="421"/>
              </w:tabs>
              <w:ind w:left="0" w:firstLine="151"/>
              <w:jc w:val="both"/>
              <w:rPr>
                <w:sz w:val="20"/>
                <w:szCs w:val="20"/>
              </w:rPr>
            </w:pPr>
            <w:r w:rsidRPr="00A735B7">
              <w:rPr>
                <w:sz w:val="20"/>
                <w:szCs w:val="20"/>
              </w:rPr>
              <w:t xml:space="preserve">История </w:t>
            </w:r>
            <w:r w:rsidR="005F21B0" w:rsidRPr="00A735B7">
              <w:rPr>
                <w:sz w:val="20"/>
                <w:szCs w:val="20"/>
              </w:rPr>
              <w:t xml:space="preserve"> классического </w:t>
            </w:r>
            <w:r w:rsidRPr="00A735B7">
              <w:rPr>
                <w:sz w:val="20"/>
                <w:szCs w:val="20"/>
              </w:rPr>
              <w:t>психоанализа</w:t>
            </w:r>
            <w:r w:rsidR="005F21B0" w:rsidRPr="00A735B7">
              <w:rPr>
                <w:sz w:val="20"/>
                <w:szCs w:val="20"/>
              </w:rPr>
              <w:t xml:space="preserve"> З. Фрейда.</w:t>
            </w:r>
          </w:p>
          <w:p w14:paraId="733E4C9F" w14:textId="77777777" w:rsidR="00866710" w:rsidRPr="00A735B7" w:rsidRDefault="00866710">
            <w:pPr>
              <w:pStyle w:val="a4"/>
              <w:numPr>
                <w:ilvl w:val="0"/>
                <w:numId w:val="6"/>
              </w:numPr>
              <w:shd w:val="clear" w:color="auto" w:fill="FFFFFF"/>
              <w:tabs>
                <w:tab w:val="left" w:pos="421"/>
              </w:tabs>
              <w:ind w:left="0" w:firstLine="151"/>
              <w:jc w:val="both"/>
              <w:rPr>
                <w:sz w:val="20"/>
                <w:szCs w:val="20"/>
              </w:rPr>
            </w:pPr>
            <w:r w:rsidRPr="00A735B7">
              <w:rPr>
                <w:sz w:val="20"/>
                <w:szCs w:val="20"/>
              </w:rPr>
              <w:t>Базовые идеи психоанализа.</w:t>
            </w:r>
          </w:p>
          <w:p w14:paraId="380E6254" w14:textId="77777777" w:rsidR="007E301E" w:rsidRPr="00A735B7" w:rsidRDefault="00866710">
            <w:pPr>
              <w:pStyle w:val="a4"/>
              <w:numPr>
                <w:ilvl w:val="0"/>
                <w:numId w:val="6"/>
              </w:numPr>
              <w:shd w:val="clear" w:color="auto" w:fill="FFFFFF"/>
              <w:tabs>
                <w:tab w:val="left" w:pos="421"/>
              </w:tabs>
              <w:ind w:left="0" w:firstLine="151"/>
              <w:jc w:val="both"/>
              <w:rPr>
                <w:color w:val="333333"/>
                <w:sz w:val="20"/>
                <w:szCs w:val="20"/>
                <w:lang w:eastAsia="en-US"/>
              </w:rPr>
            </w:pPr>
            <w:r w:rsidRPr="00A735B7">
              <w:rPr>
                <w:sz w:val="20"/>
                <w:szCs w:val="20"/>
              </w:rPr>
              <w:t>Проблема бессознательного в трудах З. Фрейда.</w:t>
            </w:r>
          </w:p>
        </w:tc>
        <w:tc>
          <w:tcPr>
            <w:tcW w:w="567" w:type="dxa"/>
            <w:tcBorders>
              <w:top w:val="single" w:sz="4" w:space="0" w:color="auto"/>
              <w:left w:val="single" w:sz="4" w:space="0" w:color="auto"/>
              <w:bottom w:val="single" w:sz="4" w:space="0" w:color="auto"/>
              <w:right w:val="single" w:sz="4" w:space="0" w:color="auto"/>
            </w:tcBorders>
            <w:hideMark/>
          </w:tcPr>
          <w:p w14:paraId="1ADF0004"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78106893"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r w:rsidR="00620AD4" w:rsidRPr="00A735B7">
              <w:rPr>
                <w:b/>
                <w:color w:val="333333"/>
                <w:sz w:val="20"/>
                <w:szCs w:val="20"/>
                <w:lang w:eastAsia="en-US"/>
              </w:rPr>
              <w:t>0</w:t>
            </w:r>
          </w:p>
        </w:tc>
      </w:tr>
      <w:tr w:rsidR="001E0B53" w:rsidRPr="00A735B7" w14:paraId="4A027276"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227D4B79" w14:textId="77777777" w:rsidR="001E0B53" w:rsidRPr="00A735B7" w:rsidRDefault="001E0B53"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619504A8" w14:textId="0A3A46D5" w:rsidR="00276EE2" w:rsidRDefault="001E0B53" w:rsidP="00A735B7">
            <w:pPr>
              <w:tabs>
                <w:tab w:val="left" w:pos="360"/>
              </w:tabs>
              <w:jc w:val="both"/>
              <w:rPr>
                <w:b/>
                <w:bCs/>
                <w:color w:val="333333"/>
                <w:sz w:val="20"/>
                <w:szCs w:val="20"/>
                <w:lang w:eastAsia="en-US"/>
              </w:rPr>
            </w:pPr>
            <w:r w:rsidRPr="00A735B7">
              <w:rPr>
                <w:b/>
                <w:bCs/>
                <w:color w:val="333333"/>
                <w:sz w:val="20"/>
                <w:szCs w:val="20"/>
                <w:lang w:eastAsia="en-US"/>
              </w:rPr>
              <w:t>Обсуждение работ</w:t>
            </w:r>
            <w:r w:rsidR="00276EE2">
              <w:rPr>
                <w:b/>
                <w:bCs/>
                <w:color w:val="333333"/>
                <w:sz w:val="20"/>
                <w:szCs w:val="20"/>
                <w:lang w:eastAsia="en-US"/>
              </w:rPr>
              <w:t>:</w:t>
            </w:r>
          </w:p>
          <w:p w14:paraId="5864F830" w14:textId="1471CAA8" w:rsidR="00C417F2" w:rsidRPr="00C417F2" w:rsidRDefault="003D0D26" w:rsidP="00C417F2">
            <w:pPr>
              <w:pStyle w:val="a8"/>
              <w:numPr>
                <w:ilvl w:val="0"/>
                <w:numId w:val="17"/>
              </w:numPr>
              <w:tabs>
                <w:tab w:val="left" w:pos="360"/>
              </w:tabs>
              <w:ind w:left="0" w:firstLine="137"/>
              <w:rPr>
                <w:color w:val="333333"/>
                <w:sz w:val="20"/>
                <w:szCs w:val="20"/>
              </w:rPr>
            </w:pPr>
            <w:r w:rsidRPr="003D0D26">
              <w:rPr>
                <w:color w:val="333333"/>
                <w:sz w:val="20"/>
                <w:szCs w:val="20"/>
              </w:rPr>
              <w:t xml:space="preserve">Шелехов и др. </w:t>
            </w:r>
            <w:bookmarkStart w:id="22" w:name="OLE_LINK1"/>
            <w:bookmarkStart w:id="23" w:name="OLE_LINK2"/>
            <w:r w:rsidRPr="003D0D26">
              <w:rPr>
                <w:color w:val="333333"/>
                <w:sz w:val="20"/>
                <w:szCs w:val="20"/>
              </w:rPr>
              <w:t xml:space="preserve">Личность и внутриличностный конфликт </w:t>
            </w:r>
            <w:r>
              <w:rPr>
                <w:color w:val="333333"/>
                <w:sz w:val="20"/>
                <w:szCs w:val="20"/>
              </w:rPr>
              <w:t xml:space="preserve">в концепциях </w:t>
            </w:r>
            <w:r w:rsidRPr="003D0D26">
              <w:rPr>
                <w:color w:val="333333"/>
                <w:sz w:val="20"/>
                <w:szCs w:val="20"/>
              </w:rPr>
              <w:t xml:space="preserve">фрейдизм </w:t>
            </w:r>
            <w:r>
              <w:rPr>
                <w:color w:val="333333"/>
                <w:sz w:val="20"/>
                <w:szCs w:val="20"/>
              </w:rPr>
              <w:t>а</w:t>
            </w:r>
            <w:r w:rsidRPr="003D0D26">
              <w:rPr>
                <w:color w:val="333333"/>
                <w:sz w:val="20"/>
                <w:szCs w:val="20"/>
              </w:rPr>
              <w:t xml:space="preserve">и классический психоанализ </w:t>
            </w:r>
            <w:bookmarkEnd w:id="22"/>
            <w:bookmarkEnd w:id="23"/>
            <w:r w:rsidRPr="003D0D26">
              <w:rPr>
                <w:color w:val="333333"/>
                <w:sz w:val="20"/>
                <w:szCs w:val="20"/>
              </w:rPr>
              <w:t xml:space="preserve">// </w:t>
            </w:r>
            <w:r w:rsidR="00C417F2" w:rsidRPr="00C417F2">
              <w:rPr>
                <w:bCs/>
                <w:color w:val="000000"/>
                <w:sz w:val="20"/>
                <w:szCs w:val="20"/>
              </w:rPr>
              <w:t xml:space="preserve">См. </w:t>
            </w:r>
            <w:proofErr w:type="spellStart"/>
            <w:r w:rsidR="00C417F2" w:rsidRPr="00C417F2">
              <w:rPr>
                <w:bCs/>
                <w:color w:val="000000"/>
                <w:sz w:val="20"/>
                <w:szCs w:val="20"/>
              </w:rPr>
              <w:t>УМКД_Доп</w:t>
            </w:r>
            <w:proofErr w:type="spellEnd"/>
            <w:r w:rsidR="00C417F2" w:rsidRPr="00C417F2">
              <w:rPr>
                <w:bCs/>
                <w:color w:val="000000"/>
                <w:sz w:val="20"/>
                <w:szCs w:val="20"/>
              </w:rPr>
              <w:t xml:space="preserve">. </w:t>
            </w:r>
            <w:proofErr w:type="spellStart"/>
            <w:r w:rsidR="00C417F2" w:rsidRPr="00C417F2">
              <w:rPr>
                <w:bCs/>
                <w:color w:val="000000"/>
                <w:sz w:val="20"/>
                <w:szCs w:val="20"/>
              </w:rPr>
              <w:t>материалы_</w:t>
            </w:r>
            <w:r w:rsidR="00C417F2">
              <w:rPr>
                <w:bCs/>
                <w:color w:val="000000"/>
                <w:sz w:val="20"/>
                <w:szCs w:val="20"/>
              </w:rPr>
              <w:t>Шелехов_статья</w:t>
            </w:r>
            <w:proofErr w:type="spellEnd"/>
            <w:r w:rsidR="00C417F2">
              <w:rPr>
                <w:bCs/>
                <w:color w:val="000000"/>
                <w:sz w:val="20"/>
                <w:szCs w:val="20"/>
              </w:rPr>
              <w:t xml:space="preserve"> 1</w:t>
            </w:r>
          </w:p>
          <w:p w14:paraId="5D993B84" w14:textId="19AC60C8" w:rsidR="00C417F2" w:rsidRPr="00C417F2" w:rsidRDefault="00276EE2" w:rsidP="00A806E0">
            <w:pPr>
              <w:pStyle w:val="a8"/>
              <w:numPr>
                <w:ilvl w:val="0"/>
                <w:numId w:val="17"/>
              </w:numPr>
              <w:tabs>
                <w:tab w:val="left" w:pos="420"/>
              </w:tabs>
              <w:ind w:left="0" w:firstLine="137"/>
              <w:rPr>
                <w:rFonts w:ascii="Times New Roman" w:hAnsi="Times New Roman"/>
                <w:bCs/>
                <w:color w:val="000000"/>
                <w:sz w:val="20"/>
                <w:szCs w:val="20"/>
              </w:rPr>
            </w:pPr>
            <w:r w:rsidRPr="003D0D26">
              <w:rPr>
                <w:color w:val="333333"/>
                <w:sz w:val="20"/>
                <w:szCs w:val="20"/>
              </w:rPr>
              <w:t xml:space="preserve">Шелехов и др. Концепции  З. Фрейда и К.-Г. Юнга  как методологический базис исследования // </w:t>
            </w:r>
            <w:bookmarkStart w:id="24" w:name="OLE_LINK17"/>
            <w:bookmarkStart w:id="25" w:name="OLE_LINK18"/>
            <w:r w:rsidR="00C417F2" w:rsidRPr="00C417F2">
              <w:rPr>
                <w:rFonts w:ascii="Times New Roman" w:hAnsi="Times New Roman"/>
                <w:bCs/>
                <w:color w:val="000000"/>
                <w:sz w:val="20"/>
                <w:szCs w:val="20"/>
              </w:rPr>
              <w:t xml:space="preserve">См. </w:t>
            </w:r>
            <w:proofErr w:type="spellStart"/>
            <w:r w:rsidR="00C417F2" w:rsidRPr="00C417F2">
              <w:rPr>
                <w:rFonts w:ascii="Times New Roman" w:hAnsi="Times New Roman"/>
                <w:bCs/>
                <w:color w:val="000000"/>
                <w:sz w:val="20"/>
                <w:szCs w:val="20"/>
              </w:rPr>
              <w:t>УМКД_Доп</w:t>
            </w:r>
            <w:proofErr w:type="spellEnd"/>
            <w:r w:rsidR="00C417F2" w:rsidRPr="00C417F2">
              <w:rPr>
                <w:rFonts w:ascii="Times New Roman" w:hAnsi="Times New Roman"/>
                <w:bCs/>
                <w:color w:val="000000"/>
                <w:sz w:val="20"/>
                <w:szCs w:val="20"/>
              </w:rPr>
              <w:t xml:space="preserve">. </w:t>
            </w:r>
            <w:proofErr w:type="spellStart"/>
            <w:r w:rsidR="00C417F2" w:rsidRPr="00C417F2">
              <w:rPr>
                <w:rFonts w:ascii="Times New Roman" w:hAnsi="Times New Roman"/>
                <w:bCs/>
                <w:color w:val="000000"/>
                <w:sz w:val="20"/>
                <w:szCs w:val="20"/>
              </w:rPr>
              <w:t>материалы_</w:t>
            </w:r>
            <w:bookmarkEnd w:id="24"/>
            <w:bookmarkEnd w:id="25"/>
            <w:r w:rsidR="00C417F2">
              <w:rPr>
                <w:rFonts w:ascii="Times New Roman" w:hAnsi="Times New Roman"/>
                <w:bCs/>
                <w:color w:val="000000"/>
                <w:sz w:val="20"/>
                <w:szCs w:val="20"/>
              </w:rPr>
              <w:t>Шелехов</w:t>
            </w:r>
            <w:proofErr w:type="spellEnd"/>
            <w:r w:rsidR="00C417F2">
              <w:rPr>
                <w:rFonts w:ascii="Times New Roman" w:hAnsi="Times New Roman"/>
                <w:bCs/>
                <w:color w:val="000000"/>
                <w:sz w:val="20"/>
                <w:szCs w:val="20"/>
              </w:rPr>
              <w:t>_ статья 2</w:t>
            </w:r>
          </w:p>
          <w:p w14:paraId="1573B80E" w14:textId="6A7036CF" w:rsidR="001E0B53" w:rsidRPr="00A735B7" w:rsidRDefault="001E0B53" w:rsidP="00A735B7">
            <w:pPr>
              <w:tabs>
                <w:tab w:val="left" w:pos="360"/>
              </w:tabs>
              <w:jc w:val="both"/>
              <w:rPr>
                <w:b/>
                <w:bCs/>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368B606" w14:textId="77777777" w:rsidR="001E0B53" w:rsidRPr="00A735B7" w:rsidRDefault="00620AD4"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331BBBDA" w14:textId="77777777" w:rsidR="001E0B53" w:rsidRPr="00A735B7" w:rsidRDefault="001E0B53" w:rsidP="00A735B7">
            <w:pPr>
              <w:tabs>
                <w:tab w:val="left" w:pos="360"/>
              </w:tabs>
              <w:jc w:val="center"/>
              <w:rPr>
                <w:b/>
                <w:color w:val="333333"/>
                <w:sz w:val="20"/>
                <w:szCs w:val="20"/>
                <w:lang w:eastAsia="en-US"/>
              </w:rPr>
            </w:pPr>
          </w:p>
        </w:tc>
      </w:tr>
      <w:tr w:rsidR="007E301E" w:rsidRPr="00A735B7" w14:paraId="6595603F"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AEDF1A8" w14:textId="77777777" w:rsidR="007E301E" w:rsidRPr="00A735B7" w:rsidRDefault="007E301E" w:rsidP="00A735B7">
            <w:pPr>
              <w:tabs>
                <w:tab w:val="left" w:pos="360"/>
              </w:tabs>
              <w:rPr>
                <w:color w:val="333333"/>
                <w:sz w:val="20"/>
                <w:szCs w:val="20"/>
                <w:lang w:eastAsia="en-US"/>
              </w:rPr>
            </w:pPr>
            <w:r w:rsidRPr="00A735B7">
              <w:rPr>
                <w:b/>
                <w:color w:val="333333"/>
                <w:sz w:val="20"/>
                <w:szCs w:val="20"/>
                <w:lang w:eastAsia="en-US"/>
              </w:rPr>
              <w:t>3 неделя</w:t>
            </w:r>
          </w:p>
        </w:tc>
        <w:tc>
          <w:tcPr>
            <w:tcW w:w="7056" w:type="dxa"/>
            <w:gridSpan w:val="3"/>
            <w:tcBorders>
              <w:top w:val="single" w:sz="4" w:space="0" w:color="auto"/>
              <w:left w:val="single" w:sz="4" w:space="0" w:color="auto"/>
              <w:bottom w:val="single" w:sz="4" w:space="0" w:color="auto"/>
              <w:right w:val="single" w:sz="4" w:space="0" w:color="auto"/>
            </w:tcBorders>
          </w:tcPr>
          <w:p w14:paraId="755C9D3C"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D08F384"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5B72FE5F" w14:textId="77777777" w:rsidR="007E301E" w:rsidRPr="00A735B7" w:rsidRDefault="007E301E" w:rsidP="00A735B7">
            <w:pPr>
              <w:tabs>
                <w:tab w:val="left" w:pos="360"/>
              </w:tabs>
              <w:jc w:val="center"/>
              <w:rPr>
                <w:b/>
                <w:color w:val="333333"/>
                <w:sz w:val="20"/>
                <w:szCs w:val="20"/>
                <w:lang w:eastAsia="en-US"/>
              </w:rPr>
            </w:pPr>
          </w:p>
        </w:tc>
      </w:tr>
      <w:tr w:rsidR="007E301E" w:rsidRPr="00A735B7" w14:paraId="6C662375"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E9A33A5"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6CBC03DA" w14:textId="64451EFF" w:rsidR="007E301E" w:rsidRPr="00A735B7" w:rsidRDefault="00F57160" w:rsidP="00A735B7">
            <w:pPr>
              <w:tabs>
                <w:tab w:val="left" w:pos="360"/>
              </w:tabs>
              <w:jc w:val="both"/>
              <w:rPr>
                <w:color w:val="333333"/>
                <w:sz w:val="20"/>
                <w:szCs w:val="20"/>
                <w:lang w:eastAsia="en-US"/>
              </w:rPr>
            </w:pPr>
            <w:r>
              <w:rPr>
                <w:color w:val="000000"/>
                <w:sz w:val="20"/>
                <w:szCs w:val="20"/>
                <w:lang w:eastAsia="en-US"/>
              </w:rPr>
              <w:t>Т</w:t>
            </w:r>
            <w:r w:rsidRPr="00A735B7">
              <w:rPr>
                <w:color w:val="000000"/>
                <w:sz w:val="20"/>
                <w:szCs w:val="20"/>
                <w:lang w:eastAsia="en-US"/>
              </w:rPr>
              <w:t>еория коллективного бессознательного К.-Г. Юнга</w:t>
            </w:r>
            <w:r>
              <w:rPr>
                <w:color w:val="000000"/>
                <w:sz w:val="20"/>
                <w:szCs w:val="20"/>
                <w:lang w:eastAsia="en-US"/>
              </w:rPr>
              <w:t>.</w:t>
            </w:r>
            <w:r w:rsidRPr="00A735B7">
              <w:rPr>
                <w:color w:val="333333"/>
                <w:sz w:val="20"/>
                <w:szCs w:val="20"/>
                <w:lang w:eastAsia="en-US"/>
              </w:rPr>
              <w:t xml:space="preserve"> Архетипы в художественно</w:t>
            </w:r>
            <w:r>
              <w:rPr>
                <w:color w:val="333333"/>
                <w:sz w:val="20"/>
                <w:szCs w:val="20"/>
                <w:lang w:eastAsia="en-US"/>
              </w:rPr>
              <w:t>й культуре.</w:t>
            </w:r>
          </w:p>
        </w:tc>
        <w:tc>
          <w:tcPr>
            <w:tcW w:w="567" w:type="dxa"/>
            <w:tcBorders>
              <w:top w:val="single" w:sz="4" w:space="0" w:color="auto"/>
              <w:left w:val="single" w:sz="4" w:space="0" w:color="auto"/>
              <w:bottom w:val="single" w:sz="4" w:space="0" w:color="auto"/>
              <w:right w:val="single" w:sz="4" w:space="0" w:color="auto"/>
            </w:tcBorders>
            <w:hideMark/>
          </w:tcPr>
          <w:p w14:paraId="03ECA3E8" w14:textId="77777777" w:rsidR="007E301E" w:rsidRPr="00A735B7" w:rsidRDefault="00620AD4"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2858A95D"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645C9660"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56B3511" w14:textId="77777777" w:rsidR="007E301E" w:rsidRPr="00A735B7" w:rsidRDefault="007E301E" w:rsidP="00A735B7">
            <w:pPr>
              <w:tabs>
                <w:tab w:val="left" w:pos="360"/>
              </w:tabs>
              <w:rPr>
                <w:color w:val="333333"/>
                <w:sz w:val="20"/>
                <w:szCs w:val="20"/>
                <w:lang w:eastAsia="en-US"/>
              </w:rPr>
            </w:pPr>
            <w:bookmarkStart w:id="26" w:name="_Hlk114214758"/>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1CDFA6DE" w14:textId="24CA46E7" w:rsidR="007E301E" w:rsidRPr="001436CE" w:rsidRDefault="007E301E" w:rsidP="001436CE">
            <w:pPr>
              <w:pStyle w:val="a4"/>
              <w:shd w:val="clear" w:color="auto" w:fill="FFFFFF"/>
              <w:jc w:val="both"/>
              <w:rPr>
                <w:b/>
                <w:color w:val="333333"/>
                <w:sz w:val="20"/>
                <w:szCs w:val="20"/>
                <w:lang w:eastAsia="en-US"/>
              </w:rPr>
            </w:pPr>
            <w:bookmarkStart w:id="27" w:name="OLE_LINK5"/>
            <w:bookmarkStart w:id="28" w:name="OLE_LINK6"/>
            <w:r w:rsidRPr="001436CE">
              <w:rPr>
                <w:b/>
                <w:color w:val="333333"/>
                <w:sz w:val="20"/>
                <w:szCs w:val="20"/>
                <w:lang w:eastAsia="en-US"/>
              </w:rPr>
              <w:t>Обсуждение работ:</w:t>
            </w:r>
          </w:p>
          <w:p w14:paraId="54742F63" w14:textId="77777777" w:rsidR="007E301E" w:rsidRPr="001436CE" w:rsidRDefault="007E301E" w:rsidP="001436CE">
            <w:pPr>
              <w:pStyle w:val="a8"/>
              <w:numPr>
                <w:ilvl w:val="0"/>
                <w:numId w:val="18"/>
              </w:numPr>
              <w:shd w:val="clear" w:color="auto" w:fill="FFFFFF"/>
              <w:tabs>
                <w:tab w:val="left" w:pos="301"/>
                <w:tab w:val="left" w:pos="466"/>
              </w:tabs>
              <w:ind w:left="-5" w:firstLine="5"/>
              <w:outlineLvl w:val="2"/>
              <w:rPr>
                <w:color w:val="333333"/>
                <w:sz w:val="20"/>
                <w:szCs w:val="20"/>
              </w:rPr>
            </w:pPr>
            <w:r w:rsidRPr="001436CE">
              <w:rPr>
                <w:bCs/>
                <w:color w:val="333333"/>
                <w:sz w:val="20"/>
                <w:szCs w:val="20"/>
              </w:rPr>
              <w:t>Р. Г. Назиров</w:t>
            </w:r>
            <w:r w:rsidRPr="001436CE">
              <w:rPr>
                <w:b/>
                <w:color w:val="333333"/>
                <w:sz w:val="20"/>
                <w:szCs w:val="20"/>
              </w:rPr>
              <w:t xml:space="preserve"> </w:t>
            </w:r>
            <w:r w:rsidRPr="001436CE">
              <w:rPr>
                <w:color w:val="333333"/>
                <w:sz w:val="20"/>
                <w:szCs w:val="20"/>
              </w:rPr>
              <w:t>О влиянии фрейдизма на современную литературу. Доклад (Прочитать главы 1, 2, 3) (См. Доп. мат-</w:t>
            </w:r>
            <w:proofErr w:type="spellStart"/>
            <w:r w:rsidRPr="001436CE">
              <w:rPr>
                <w:color w:val="333333"/>
                <w:sz w:val="20"/>
                <w:szCs w:val="20"/>
              </w:rPr>
              <w:t>лы</w:t>
            </w:r>
            <w:proofErr w:type="spellEnd"/>
            <w:r w:rsidRPr="001436CE">
              <w:rPr>
                <w:color w:val="333333"/>
                <w:sz w:val="20"/>
                <w:szCs w:val="20"/>
              </w:rPr>
              <w:t xml:space="preserve"> в</w:t>
            </w:r>
            <w:r w:rsidR="00F52A07" w:rsidRPr="001436CE">
              <w:rPr>
                <w:color w:val="333333"/>
                <w:sz w:val="20"/>
                <w:szCs w:val="20"/>
              </w:rPr>
              <w:t xml:space="preserve"> </w:t>
            </w:r>
            <w:r w:rsidRPr="001436CE">
              <w:rPr>
                <w:color w:val="333333"/>
                <w:sz w:val="20"/>
                <w:szCs w:val="20"/>
              </w:rPr>
              <w:t>УМКД)</w:t>
            </w:r>
            <w:bookmarkEnd w:id="27"/>
            <w:bookmarkEnd w:id="28"/>
          </w:p>
          <w:p w14:paraId="4B115662" w14:textId="6AB4D4D1" w:rsidR="00F57160" w:rsidRPr="001436CE" w:rsidRDefault="00F57160" w:rsidP="001436CE">
            <w:pPr>
              <w:pStyle w:val="a8"/>
              <w:numPr>
                <w:ilvl w:val="0"/>
                <w:numId w:val="18"/>
              </w:numPr>
              <w:shd w:val="clear" w:color="auto" w:fill="FFFFFF"/>
              <w:tabs>
                <w:tab w:val="left" w:pos="301"/>
                <w:tab w:val="left" w:pos="466"/>
              </w:tabs>
              <w:ind w:left="-5" w:firstLine="5"/>
              <w:outlineLvl w:val="2"/>
              <w:rPr>
                <w:color w:val="333333"/>
                <w:sz w:val="20"/>
                <w:szCs w:val="20"/>
              </w:rPr>
            </w:pPr>
            <w:bookmarkStart w:id="29" w:name="OLE_LINK13"/>
            <w:bookmarkStart w:id="30" w:name="OLE_LINK14"/>
            <w:r w:rsidRPr="001436CE">
              <w:rPr>
                <w:color w:val="000000"/>
                <w:sz w:val="20"/>
                <w:szCs w:val="20"/>
              </w:rPr>
              <w:t xml:space="preserve">Р.Г. Назиров  Специфика художеств. мифотворчества Достоевского </w:t>
            </w:r>
            <w:bookmarkEnd w:id="29"/>
            <w:bookmarkEnd w:id="30"/>
            <w:r w:rsidRPr="001436CE">
              <w:rPr>
                <w:color w:val="000000"/>
                <w:sz w:val="20"/>
                <w:szCs w:val="20"/>
              </w:rPr>
              <w:t xml:space="preserve">// </w:t>
            </w:r>
            <w:r w:rsidRPr="001436CE">
              <w:rPr>
                <w:b/>
                <w:color w:val="000000"/>
                <w:sz w:val="20"/>
                <w:szCs w:val="20"/>
              </w:rPr>
              <w:t xml:space="preserve"> </w:t>
            </w:r>
            <w:r w:rsidR="001436CE" w:rsidRPr="001436CE">
              <w:rPr>
                <w:bCs/>
                <w:color w:val="000000"/>
                <w:sz w:val="20"/>
                <w:szCs w:val="20"/>
              </w:rPr>
              <w:t xml:space="preserve">См. </w:t>
            </w:r>
            <w:proofErr w:type="spellStart"/>
            <w:r w:rsidR="001436CE" w:rsidRPr="001436CE">
              <w:rPr>
                <w:bCs/>
                <w:color w:val="000000"/>
                <w:sz w:val="20"/>
                <w:szCs w:val="20"/>
              </w:rPr>
              <w:t>УМКД_Доп</w:t>
            </w:r>
            <w:proofErr w:type="spellEnd"/>
            <w:r w:rsidR="001436CE" w:rsidRPr="001436CE">
              <w:rPr>
                <w:bCs/>
                <w:color w:val="000000"/>
                <w:sz w:val="20"/>
                <w:szCs w:val="20"/>
              </w:rPr>
              <w:t xml:space="preserve">. </w:t>
            </w:r>
            <w:proofErr w:type="spellStart"/>
            <w:r w:rsidR="001436CE" w:rsidRPr="001436CE">
              <w:rPr>
                <w:bCs/>
                <w:color w:val="000000"/>
                <w:sz w:val="20"/>
                <w:szCs w:val="20"/>
              </w:rPr>
              <w:t>материалы_Назиров</w:t>
            </w:r>
            <w:r w:rsidR="002F235B">
              <w:rPr>
                <w:bCs/>
                <w:color w:val="000000"/>
                <w:sz w:val="20"/>
                <w:szCs w:val="20"/>
              </w:rPr>
              <w:t>_статья</w:t>
            </w:r>
            <w:proofErr w:type="spellEnd"/>
            <w:r w:rsidR="002F235B">
              <w:rPr>
                <w:bCs/>
                <w:color w:val="000000"/>
                <w:sz w:val="20"/>
                <w:szCs w:val="20"/>
              </w:rPr>
              <w:t xml:space="preserve"> 2</w:t>
            </w:r>
          </w:p>
        </w:tc>
        <w:tc>
          <w:tcPr>
            <w:tcW w:w="567" w:type="dxa"/>
            <w:tcBorders>
              <w:top w:val="single" w:sz="4" w:space="0" w:color="auto"/>
              <w:left w:val="single" w:sz="4" w:space="0" w:color="auto"/>
              <w:bottom w:val="single" w:sz="4" w:space="0" w:color="auto"/>
              <w:right w:val="single" w:sz="4" w:space="0" w:color="auto"/>
            </w:tcBorders>
            <w:hideMark/>
          </w:tcPr>
          <w:p w14:paraId="732BCF3B"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72B9FE45"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7670A8AD"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F01BDB6" w14:textId="77777777" w:rsidR="007E301E" w:rsidRPr="00A735B7" w:rsidRDefault="005F21B0"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10D7CAFC" w14:textId="77777777" w:rsidR="00620AD4" w:rsidRPr="0035139A" w:rsidRDefault="00620AD4" w:rsidP="00A735B7">
            <w:pPr>
              <w:pStyle w:val="a4"/>
              <w:shd w:val="clear" w:color="auto" w:fill="FFFFFF"/>
              <w:jc w:val="both"/>
              <w:rPr>
                <w:b/>
                <w:color w:val="333333"/>
                <w:sz w:val="20"/>
                <w:szCs w:val="20"/>
                <w:lang w:eastAsia="en-US"/>
              </w:rPr>
            </w:pPr>
            <w:bookmarkStart w:id="31" w:name="OLE_LINK7"/>
            <w:bookmarkStart w:id="32" w:name="OLE_LINK10"/>
            <w:r w:rsidRPr="0035139A">
              <w:rPr>
                <w:b/>
                <w:color w:val="333333"/>
                <w:sz w:val="20"/>
                <w:szCs w:val="20"/>
                <w:lang w:eastAsia="en-US"/>
              </w:rPr>
              <w:t>Обсуждение работы:</w:t>
            </w:r>
          </w:p>
          <w:p w14:paraId="4192CD2F" w14:textId="6E642582" w:rsidR="007E301E" w:rsidRPr="0035139A" w:rsidRDefault="0035139A" w:rsidP="00A735B7">
            <w:pPr>
              <w:tabs>
                <w:tab w:val="left" w:pos="360"/>
              </w:tabs>
              <w:jc w:val="both"/>
              <w:rPr>
                <w:bCs/>
                <w:color w:val="333333"/>
                <w:sz w:val="20"/>
                <w:szCs w:val="20"/>
                <w:lang w:eastAsia="en-US"/>
              </w:rPr>
            </w:pPr>
            <w:r>
              <w:rPr>
                <w:bCs/>
                <w:color w:val="333333"/>
                <w:sz w:val="20"/>
                <w:szCs w:val="20"/>
              </w:rPr>
              <w:lastRenderedPageBreak/>
              <w:t xml:space="preserve">1 </w:t>
            </w:r>
            <w:r w:rsidRPr="0035139A">
              <w:rPr>
                <w:bCs/>
                <w:color w:val="333333"/>
                <w:sz w:val="20"/>
                <w:szCs w:val="20"/>
              </w:rPr>
              <w:t>Белоус А. А. Ранний Достоевский и психоанализ. Взгляд А. Бема</w:t>
            </w:r>
            <w:r w:rsidR="00A806E0">
              <w:rPr>
                <w:bCs/>
                <w:color w:val="333333"/>
                <w:sz w:val="20"/>
                <w:szCs w:val="20"/>
              </w:rPr>
              <w:t xml:space="preserve"> </w:t>
            </w:r>
            <w:r w:rsidR="00620AD4" w:rsidRPr="0035139A">
              <w:rPr>
                <w:bCs/>
                <w:color w:val="343434"/>
                <w:sz w:val="20"/>
                <w:szCs w:val="20"/>
              </w:rPr>
              <w:t xml:space="preserve">// </w:t>
            </w:r>
            <w:proofErr w:type="spellStart"/>
            <w:r w:rsidR="00620AD4" w:rsidRPr="0035139A">
              <w:rPr>
                <w:bCs/>
                <w:color w:val="343434"/>
                <w:sz w:val="20"/>
                <w:szCs w:val="20"/>
              </w:rPr>
              <w:t>См._Дополнит</w:t>
            </w:r>
            <w:proofErr w:type="spellEnd"/>
            <w:r w:rsidR="00620AD4" w:rsidRPr="0035139A">
              <w:rPr>
                <w:bCs/>
                <w:color w:val="343434"/>
                <w:sz w:val="20"/>
                <w:szCs w:val="20"/>
              </w:rPr>
              <w:t>. материалы в УМКД</w:t>
            </w:r>
            <w:bookmarkEnd w:id="31"/>
            <w:bookmarkEnd w:id="32"/>
          </w:p>
        </w:tc>
        <w:tc>
          <w:tcPr>
            <w:tcW w:w="567" w:type="dxa"/>
            <w:tcBorders>
              <w:top w:val="single" w:sz="4" w:space="0" w:color="auto"/>
              <w:left w:val="single" w:sz="4" w:space="0" w:color="auto"/>
              <w:bottom w:val="single" w:sz="4" w:space="0" w:color="auto"/>
              <w:right w:val="single" w:sz="4" w:space="0" w:color="auto"/>
            </w:tcBorders>
            <w:hideMark/>
          </w:tcPr>
          <w:p w14:paraId="37D66149"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lastRenderedPageBreak/>
              <w:t>1</w:t>
            </w:r>
          </w:p>
        </w:tc>
        <w:tc>
          <w:tcPr>
            <w:tcW w:w="850" w:type="dxa"/>
            <w:gridSpan w:val="2"/>
            <w:tcBorders>
              <w:top w:val="single" w:sz="4" w:space="0" w:color="auto"/>
              <w:left w:val="single" w:sz="4" w:space="0" w:color="auto"/>
              <w:bottom w:val="single" w:sz="4" w:space="0" w:color="auto"/>
              <w:right w:val="single" w:sz="4" w:space="0" w:color="auto"/>
            </w:tcBorders>
            <w:hideMark/>
          </w:tcPr>
          <w:p w14:paraId="365F05DC"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2</w:t>
            </w:r>
          </w:p>
        </w:tc>
      </w:tr>
      <w:bookmarkEnd w:id="26"/>
      <w:tr w:rsidR="007E301E" w:rsidRPr="00A735B7" w14:paraId="398ECD6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B03FA4B"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4 неделя</w:t>
            </w:r>
          </w:p>
        </w:tc>
        <w:tc>
          <w:tcPr>
            <w:tcW w:w="7056" w:type="dxa"/>
            <w:gridSpan w:val="3"/>
            <w:tcBorders>
              <w:top w:val="single" w:sz="4" w:space="0" w:color="auto"/>
              <w:left w:val="single" w:sz="4" w:space="0" w:color="auto"/>
              <w:bottom w:val="single" w:sz="4" w:space="0" w:color="auto"/>
              <w:right w:val="single" w:sz="4" w:space="0" w:color="auto"/>
            </w:tcBorders>
          </w:tcPr>
          <w:p w14:paraId="42A5FC6B" w14:textId="77777777" w:rsidR="007E301E" w:rsidRPr="0035139A" w:rsidRDefault="007E301E" w:rsidP="00A735B7">
            <w:pPr>
              <w:rPr>
                <w:bCs/>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4D1614C"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1F8E84F1" w14:textId="77777777" w:rsidR="007E301E" w:rsidRPr="00A735B7" w:rsidRDefault="007E301E" w:rsidP="00A735B7">
            <w:pPr>
              <w:tabs>
                <w:tab w:val="left" w:pos="360"/>
              </w:tabs>
              <w:jc w:val="center"/>
              <w:rPr>
                <w:b/>
                <w:color w:val="333333"/>
                <w:sz w:val="20"/>
                <w:szCs w:val="20"/>
                <w:lang w:eastAsia="en-US"/>
              </w:rPr>
            </w:pPr>
          </w:p>
        </w:tc>
      </w:tr>
      <w:tr w:rsidR="007E301E" w:rsidRPr="00A735B7" w14:paraId="5DB8C601"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366B60BB"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506ABE20" w14:textId="77777777" w:rsidR="007E301E" w:rsidRPr="00A735B7" w:rsidRDefault="007E301E" w:rsidP="00A735B7">
            <w:pPr>
              <w:rPr>
                <w:color w:val="333333"/>
                <w:sz w:val="20"/>
                <w:szCs w:val="20"/>
                <w:lang w:eastAsia="en-US"/>
              </w:rPr>
            </w:pPr>
            <w:r w:rsidRPr="00A735B7">
              <w:rPr>
                <w:color w:val="333333"/>
                <w:sz w:val="20"/>
                <w:szCs w:val="20"/>
                <w:lang w:eastAsia="en-US"/>
              </w:rPr>
              <w:t xml:space="preserve">Неофрейдизм и Жак </w:t>
            </w:r>
            <w:proofErr w:type="spellStart"/>
            <w:r w:rsidRPr="00A735B7">
              <w:rPr>
                <w:color w:val="333333"/>
                <w:sz w:val="20"/>
                <w:szCs w:val="20"/>
                <w:lang w:eastAsia="en-US"/>
              </w:rPr>
              <w:t>Лакан</w:t>
            </w:r>
            <w:proofErr w:type="spellEnd"/>
            <w:r w:rsidRPr="00A735B7">
              <w:rPr>
                <w:color w:val="333333"/>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2A0CA373" w14:textId="77777777" w:rsidR="007E301E" w:rsidRPr="00A735B7" w:rsidRDefault="00620AD4"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41E733BE"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620AD4" w:rsidRPr="00A735B7" w14:paraId="20D6B066"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1491073B" w14:textId="77777777" w:rsidR="00620AD4" w:rsidRPr="00A735B7" w:rsidRDefault="00620AD4" w:rsidP="00A735B7">
            <w:pPr>
              <w:tabs>
                <w:tab w:val="left" w:pos="360"/>
              </w:tabs>
              <w:rPr>
                <w:b/>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6BCF5F50" w14:textId="529D55AE" w:rsidR="00620AD4" w:rsidRDefault="00392D5A" w:rsidP="00A735B7">
            <w:pPr>
              <w:rPr>
                <w:b/>
                <w:color w:val="000000"/>
                <w:sz w:val="20"/>
                <w:szCs w:val="20"/>
                <w:lang w:eastAsia="en-US"/>
              </w:rPr>
            </w:pPr>
            <w:r>
              <w:rPr>
                <w:b/>
                <w:color w:val="000000"/>
                <w:sz w:val="20"/>
                <w:szCs w:val="20"/>
                <w:lang w:eastAsia="en-US"/>
              </w:rPr>
              <w:t>Обсуждение работы:</w:t>
            </w:r>
          </w:p>
          <w:p w14:paraId="78ECE13A" w14:textId="0FE1A85A" w:rsidR="00C417F2" w:rsidRPr="00C417F2" w:rsidRDefault="00C417F2" w:rsidP="00C417F2">
            <w:pPr>
              <w:pStyle w:val="a8"/>
              <w:numPr>
                <w:ilvl w:val="0"/>
                <w:numId w:val="16"/>
              </w:numPr>
              <w:rPr>
                <w:rFonts w:ascii="Times New Roman" w:hAnsi="Times New Roman"/>
                <w:bCs/>
                <w:color w:val="000000"/>
                <w:sz w:val="20"/>
                <w:szCs w:val="20"/>
              </w:rPr>
            </w:pPr>
            <w:r w:rsidRPr="00C417F2">
              <w:rPr>
                <w:rFonts w:ascii="Times New Roman" w:hAnsi="Times New Roman"/>
                <w:bCs/>
                <w:color w:val="000000"/>
                <w:sz w:val="20"/>
                <w:szCs w:val="20"/>
              </w:rPr>
              <w:t xml:space="preserve">Найдыш В. М. Происхождение архетипов коллективного бессознательного // </w:t>
            </w:r>
            <w:bookmarkStart w:id="33" w:name="OLE_LINK11"/>
            <w:bookmarkStart w:id="34" w:name="OLE_LINK12"/>
            <w:r w:rsidRPr="00C417F2">
              <w:rPr>
                <w:rFonts w:ascii="Times New Roman" w:hAnsi="Times New Roman"/>
                <w:bCs/>
                <w:color w:val="000000"/>
                <w:sz w:val="20"/>
                <w:szCs w:val="20"/>
              </w:rPr>
              <w:t>См. УМКД_Доп. материалы_Найдыш</w:t>
            </w:r>
          </w:p>
          <w:bookmarkEnd w:id="33"/>
          <w:bookmarkEnd w:id="34"/>
          <w:p w14:paraId="1ACF275F" w14:textId="24A3B138" w:rsidR="00392D5A" w:rsidRPr="00C417F2" w:rsidRDefault="00392D5A" w:rsidP="00C417F2">
            <w:pPr>
              <w:pStyle w:val="a8"/>
              <w:numPr>
                <w:ilvl w:val="0"/>
                <w:numId w:val="16"/>
              </w:numPr>
              <w:rPr>
                <w:bCs/>
                <w:color w:val="333333"/>
                <w:sz w:val="20"/>
                <w:szCs w:val="20"/>
              </w:rPr>
            </w:pPr>
            <w:r w:rsidRPr="00C417F2">
              <w:rPr>
                <w:bCs/>
                <w:color w:val="000000"/>
                <w:sz w:val="20"/>
                <w:szCs w:val="20"/>
              </w:rPr>
              <w:t xml:space="preserve">Бязикян С. А. Архетипы К.-Г. Юнга как </w:t>
            </w:r>
            <w:r w:rsidR="00C417F2" w:rsidRPr="00C417F2">
              <w:rPr>
                <w:bCs/>
                <w:color w:val="000000"/>
                <w:sz w:val="20"/>
                <w:szCs w:val="20"/>
              </w:rPr>
              <w:t>экзистенциальные</w:t>
            </w:r>
            <w:r w:rsidRPr="00C417F2">
              <w:rPr>
                <w:bCs/>
                <w:color w:val="000000"/>
                <w:sz w:val="20"/>
                <w:szCs w:val="20"/>
              </w:rPr>
              <w:t xml:space="preserve">  истоки становления и развития сознания.// УМКД_ Доп. </w:t>
            </w:r>
            <w:proofErr w:type="spellStart"/>
            <w:r w:rsidRPr="00C417F2">
              <w:rPr>
                <w:bCs/>
                <w:color w:val="000000"/>
                <w:sz w:val="20"/>
                <w:szCs w:val="20"/>
              </w:rPr>
              <w:t>материалы_Базикян</w:t>
            </w:r>
            <w:proofErr w:type="spellEnd"/>
          </w:p>
        </w:tc>
        <w:tc>
          <w:tcPr>
            <w:tcW w:w="567" w:type="dxa"/>
            <w:tcBorders>
              <w:top w:val="single" w:sz="4" w:space="0" w:color="auto"/>
              <w:left w:val="single" w:sz="4" w:space="0" w:color="auto"/>
              <w:bottom w:val="single" w:sz="4" w:space="0" w:color="auto"/>
              <w:right w:val="single" w:sz="4" w:space="0" w:color="auto"/>
            </w:tcBorders>
          </w:tcPr>
          <w:p w14:paraId="18261F30" w14:textId="77777777" w:rsidR="00620AD4" w:rsidRPr="00A735B7" w:rsidRDefault="00620AD4"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09872658" w14:textId="77777777" w:rsidR="00620AD4" w:rsidRPr="00A735B7" w:rsidRDefault="00620AD4" w:rsidP="00A735B7">
            <w:pPr>
              <w:tabs>
                <w:tab w:val="left" w:pos="360"/>
              </w:tabs>
              <w:jc w:val="center"/>
              <w:rPr>
                <w:b/>
                <w:color w:val="333333"/>
                <w:sz w:val="20"/>
                <w:szCs w:val="20"/>
                <w:lang w:eastAsia="en-US"/>
              </w:rPr>
            </w:pPr>
          </w:p>
        </w:tc>
      </w:tr>
      <w:tr w:rsidR="00392D5A" w:rsidRPr="00AC0E73" w14:paraId="7B6722BE"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5510B6B0" w14:textId="62033F7B" w:rsidR="00392D5A" w:rsidRPr="00A735B7" w:rsidRDefault="00392D5A" w:rsidP="00A735B7">
            <w:pPr>
              <w:tabs>
                <w:tab w:val="left" w:pos="360"/>
              </w:tabs>
              <w:rPr>
                <w:color w:val="333333"/>
                <w:sz w:val="20"/>
                <w:szCs w:val="20"/>
                <w:lang w:eastAsia="en-US"/>
              </w:rPr>
            </w:pPr>
            <w:r>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10E4B52E" w14:textId="3E3C2546" w:rsidR="00392D5A" w:rsidRDefault="00AC0E73" w:rsidP="00A735B7">
            <w:pPr>
              <w:rPr>
                <w:b/>
                <w:color w:val="000000"/>
                <w:sz w:val="20"/>
                <w:szCs w:val="20"/>
                <w:lang w:eastAsia="en-US"/>
              </w:rPr>
            </w:pPr>
            <w:r w:rsidRPr="00C34B7A">
              <w:rPr>
                <w:b/>
                <w:color w:val="000000"/>
                <w:sz w:val="20"/>
                <w:szCs w:val="20"/>
                <w:lang w:eastAsia="en-US"/>
              </w:rPr>
              <w:t>Обсуждение работ:</w:t>
            </w:r>
          </w:p>
          <w:p w14:paraId="246EB64A" w14:textId="73412EE2" w:rsidR="00C34B7A" w:rsidRPr="00D947D0" w:rsidRDefault="00C34B7A" w:rsidP="00A735B7">
            <w:pPr>
              <w:rPr>
                <w:bCs/>
                <w:color w:val="000000"/>
                <w:sz w:val="20"/>
                <w:szCs w:val="20"/>
                <w:lang w:eastAsia="en-US"/>
              </w:rPr>
            </w:pPr>
            <w:bookmarkStart w:id="35" w:name="OLE_LINK45"/>
            <w:bookmarkStart w:id="36" w:name="OLE_LINK46"/>
            <w:r w:rsidRPr="00D947D0">
              <w:rPr>
                <w:bCs/>
                <w:color w:val="000000"/>
                <w:sz w:val="20"/>
                <w:szCs w:val="20"/>
                <w:lang w:eastAsia="en-US"/>
              </w:rPr>
              <w:t xml:space="preserve">Колчева </w:t>
            </w:r>
            <w:r w:rsidR="009E13E3" w:rsidRPr="00D947D0">
              <w:rPr>
                <w:bCs/>
                <w:color w:val="000000"/>
                <w:sz w:val="20"/>
                <w:szCs w:val="20"/>
                <w:lang w:eastAsia="en-US"/>
              </w:rPr>
              <w:t xml:space="preserve">Э. м. </w:t>
            </w:r>
            <w:proofErr w:type="spellStart"/>
            <w:r w:rsidR="009E13E3" w:rsidRPr="00D947D0">
              <w:rPr>
                <w:bCs/>
                <w:color w:val="000000"/>
                <w:sz w:val="20"/>
                <w:szCs w:val="20"/>
                <w:lang w:eastAsia="en-US"/>
              </w:rPr>
              <w:t>Поянтие</w:t>
            </w:r>
            <w:proofErr w:type="spellEnd"/>
            <w:r w:rsidR="009E13E3" w:rsidRPr="00D947D0">
              <w:rPr>
                <w:bCs/>
                <w:color w:val="000000"/>
                <w:sz w:val="20"/>
                <w:szCs w:val="20"/>
                <w:lang w:eastAsia="en-US"/>
              </w:rPr>
              <w:t xml:space="preserve"> культурный архетип</w:t>
            </w:r>
            <w:r w:rsidR="00D947D0" w:rsidRPr="00D947D0">
              <w:rPr>
                <w:bCs/>
                <w:color w:val="000000"/>
                <w:sz w:val="20"/>
                <w:szCs w:val="20"/>
                <w:lang w:eastAsia="en-US"/>
              </w:rPr>
              <w:t xml:space="preserve"> как инструментарий анализа национального искусства _УМКД</w:t>
            </w:r>
          </w:p>
          <w:bookmarkEnd w:id="35"/>
          <w:bookmarkEnd w:id="36"/>
          <w:p w14:paraId="7D3D7286" w14:textId="6F5D5411" w:rsidR="00AC0E73" w:rsidRPr="00D5552E" w:rsidRDefault="00AC0E73" w:rsidP="00A735B7">
            <w:pPr>
              <w:rPr>
                <w:bCs/>
                <w:color w:val="000000"/>
                <w:sz w:val="20"/>
                <w:szCs w:val="20"/>
                <w:lang w:eastAsia="en-US"/>
              </w:rPr>
            </w:pPr>
            <w:proofErr w:type="spellStart"/>
            <w:r w:rsidRPr="00D5552E">
              <w:rPr>
                <w:bCs/>
                <w:color w:val="000000"/>
                <w:sz w:val="20"/>
                <w:szCs w:val="20"/>
                <w:lang w:eastAsia="en-US"/>
              </w:rPr>
              <w:t>Круталеви</w:t>
            </w:r>
            <w:r w:rsidR="00D5552E" w:rsidRPr="00D5552E">
              <w:rPr>
                <w:bCs/>
                <w:color w:val="000000"/>
                <w:sz w:val="20"/>
                <w:szCs w:val="20"/>
                <w:lang w:eastAsia="en-US"/>
              </w:rPr>
              <w:t>ч</w:t>
            </w:r>
            <w:proofErr w:type="spellEnd"/>
            <w:r w:rsidR="00D5552E" w:rsidRPr="00D5552E">
              <w:rPr>
                <w:bCs/>
                <w:color w:val="000000"/>
                <w:sz w:val="20"/>
                <w:szCs w:val="20"/>
                <w:lang w:eastAsia="en-US"/>
              </w:rPr>
              <w:t xml:space="preserve"> </w:t>
            </w:r>
            <w:r w:rsidRPr="00D5552E">
              <w:rPr>
                <w:bCs/>
                <w:color w:val="000000"/>
                <w:sz w:val="20"/>
                <w:szCs w:val="20"/>
                <w:lang w:eastAsia="en-US"/>
              </w:rPr>
              <w:t>А</w:t>
            </w:r>
            <w:r w:rsidR="00D5552E" w:rsidRPr="00D5552E">
              <w:rPr>
                <w:bCs/>
                <w:color w:val="000000"/>
                <w:sz w:val="20"/>
                <w:szCs w:val="20"/>
                <w:lang w:eastAsia="en-US"/>
              </w:rPr>
              <w:t>.</w:t>
            </w:r>
            <w:r w:rsidRPr="00D5552E">
              <w:rPr>
                <w:bCs/>
                <w:color w:val="000000"/>
                <w:sz w:val="20"/>
                <w:szCs w:val="20"/>
                <w:lang w:eastAsia="en-US"/>
              </w:rPr>
              <w:t>Н. Мифологема в</w:t>
            </w:r>
            <w:r w:rsidR="00D5552E" w:rsidRPr="00D5552E">
              <w:rPr>
                <w:bCs/>
                <w:color w:val="000000"/>
                <w:sz w:val="20"/>
                <w:szCs w:val="20"/>
                <w:lang w:eastAsia="en-US"/>
              </w:rPr>
              <w:t xml:space="preserve"> научном аппарате культурологии_УМКД</w:t>
            </w:r>
          </w:p>
        </w:tc>
        <w:tc>
          <w:tcPr>
            <w:tcW w:w="567" w:type="dxa"/>
            <w:tcBorders>
              <w:top w:val="single" w:sz="4" w:space="0" w:color="auto"/>
              <w:left w:val="single" w:sz="4" w:space="0" w:color="auto"/>
              <w:bottom w:val="single" w:sz="4" w:space="0" w:color="auto"/>
              <w:right w:val="single" w:sz="4" w:space="0" w:color="auto"/>
            </w:tcBorders>
          </w:tcPr>
          <w:p w14:paraId="395F70CC" w14:textId="77777777" w:rsidR="00392D5A" w:rsidRPr="00D5552E" w:rsidRDefault="00392D5A" w:rsidP="00A735B7">
            <w:pPr>
              <w:tabs>
                <w:tab w:val="left" w:pos="360"/>
              </w:tabs>
              <w:jc w:val="center"/>
              <w:rPr>
                <w:bCs/>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1D770E2A" w14:textId="77777777" w:rsidR="00392D5A" w:rsidRPr="00AC0E73" w:rsidRDefault="00392D5A" w:rsidP="00A735B7">
            <w:pPr>
              <w:tabs>
                <w:tab w:val="left" w:pos="360"/>
              </w:tabs>
              <w:jc w:val="center"/>
              <w:rPr>
                <w:b/>
                <w:color w:val="333333"/>
                <w:sz w:val="20"/>
                <w:szCs w:val="20"/>
                <w:lang w:eastAsia="en-US"/>
              </w:rPr>
            </w:pPr>
          </w:p>
        </w:tc>
      </w:tr>
      <w:tr w:rsidR="007E301E" w:rsidRPr="00A735B7" w14:paraId="54026A8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1E0E7A38"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5 неделя</w:t>
            </w:r>
          </w:p>
        </w:tc>
        <w:tc>
          <w:tcPr>
            <w:tcW w:w="7056" w:type="dxa"/>
            <w:gridSpan w:val="3"/>
            <w:tcBorders>
              <w:top w:val="single" w:sz="4" w:space="0" w:color="auto"/>
              <w:left w:val="single" w:sz="4" w:space="0" w:color="auto"/>
              <w:bottom w:val="single" w:sz="4" w:space="0" w:color="auto"/>
              <w:right w:val="single" w:sz="4" w:space="0" w:color="auto"/>
            </w:tcBorders>
          </w:tcPr>
          <w:p w14:paraId="2C7374D6" w14:textId="77777777" w:rsidR="007E301E" w:rsidRPr="00A735B7" w:rsidRDefault="007E301E" w:rsidP="00A735B7">
            <w:pPr>
              <w:pStyle w:val="HTML"/>
              <w:jc w:val="both"/>
              <w:textAlignment w:val="top"/>
              <w:rPr>
                <w:rFonts w:ascii="Times New Roman" w:hAnsi="Times New Roman" w:cs="Times New Roman"/>
                <w:color w:val="333333"/>
                <w:lang w:eastAsia="en-US"/>
              </w:rPr>
            </w:pPr>
          </w:p>
        </w:tc>
        <w:tc>
          <w:tcPr>
            <w:tcW w:w="567" w:type="dxa"/>
            <w:tcBorders>
              <w:top w:val="single" w:sz="4" w:space="0" w:color="auto"/>
              <w:left w:val="single" w:sz="4" w:space="0" w:color="auto"/>
              <w:bottom w:val="single" w:sz="4" w:space="0" w:color="auto"/>
              <w:right w:val="single" w:sz="4" w:space="0" w:color="auto"/>
            </w:tcBorders>
          </w:tcPr>
          <w:p w14:paraId="6455FBF3"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51AF7AAF" w14:textId="77777777" w:rsidR="007E301E" w:rsidRPr="00A735B7" w:rsidRDefault="007E301E" w:rsidP="00A735B7">
            <w:pPr>
              <w:tabs>
                <w:tab w:val="left" w:pos="360"/>
              </w:tabs>
              <w:jc w:val="center"/>
              <w:rPr>
                <w:b/>
                <w:color w:val="333333"/>
                <w:sz w:val="20"/>
                <w:szCs w:val="20"/>
                <w:lang w:eastAsia="en-US"/>
              </w:rPr>
            </w:pPr>
          </w:p>
        </w:tc>
      </w:tr>
      <w:tr w:rsidR="007E301E" w:rsidRPr="00A735B7" w14:paraId="6789DFAA"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7BBCDC62"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175F8FAB" w14:textId="77777777" w:rsidR="002C6B5C" w:rsidRPr="00A735B7" w:rsidRDefault="007E301E" w:rsidP="00A735B7">
            <w:pPr>
              <w:pStyle w:val="HTML"/>
              <w:jc w:val="both"/>
              <w:textAlignment w:val="top"/>
              <w:rPr>
                <w:rFonts w:ascii="Times New Roman" w:hAnsi="Times New Roman" w:cs="Times New Roman"/>
                <w:color w:val="333333"/>
                <w:lang w:eastAsia="en-US"/>
              </w:rPr>
            </w:pPr>
            <w:r w:rsidRPr="00A735B7">
              <w:rPr>
                <w:rFonts w:ascii="Times New Roman" w:hAnsi="Times New Roman" w:cs="Times New Roman"/>
                <w:color w:val="333333"/>
                <w:lang w:eastAsia="en-US"/>
              </w:rPr>
              <w:t xml:space="preserve">Мифологическая школа в мировом литературоведении. </w:t>
            </w:r>
          </w:p>
        </w:tc>
        <w:tc>
          <w:tcPr>
            <w:tcW w:w="567" w:type="dxa"/>
            <w:tcBorders>
              <w:top w:val="single" w:sz="4" w:space="0" w:color="auto"/>
              <w:left w:val="single" w:sz="4" w:space="0" w:color="auto"/>
              <w:bottom w:val="single" w:sz="4" w:space="0" w:color="auto"/>
              <w:right w:val="single" w:sz="4" w:space="0" w:color="auto"/>
            </w:tcBorders>
            <w:hideMark/>
          </w:tcPr>
          <w:p w14:paraId="48175489"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4212D533" w14:textId="77777777" w:rsidR="007E301E" w:rsidRPr="00A735B7" w:rsidRDefault="007E301E" w:rsidP="00A735B7">
            <w:pPr>
              <w:tabs>
                <w:tab w:val="left" w:pos="360"/>
              </w:tabs>
              <w:jc w:val="center"/>
              <w:rPr>
                <w:b/>
                <w:color w:val="333333"/>
                <w:sz w:val="20"/>
                <w:szCs w:val="20"/>
                <w:lang w:eastAsia="en-US"/>
              </w:rPr>
            </w:pPr>
          </w:p>
        </w:tc>
      </w:tr>
      <w:tr w:rsidR="007E301E" w:rsidRPr="00A735B7" w14:paraId="4B5925BC"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F566A4E" w14:textId="77777777" w:rsidR="007E301E" w:rsidRPr="00A735B7" w:rsidRDefault="00D037EF" w:rsidP="00A735B7">
            <w:pPr>
              <w:tabs>
                <w:tab w:val="left" w:pos="360"/>
              </w:tabs>
              <w:rPr>
                <w:color w:val="333333"/>
                <w:sz w:val="20"/>
                <w:szCs w:val="20"/>
                <w:lang w:eastAsia="en-US"/>
              </w:rPr>
            </w:pPr>
            <w:bookmarkStart w:id="37" w:name="OLE_LINK3"/>
            <w:bookmarkStart w:id="38" w:name="OLE_LINK4"/>
            <w:r w:rsidRPr="00A735B7">
              <w:rPr>
                <w:b/>
                <w:color w:val="333333"/>
                <w:sz w:val="20"/>
                <w:szCs w:val="20"/>
                <w:lang w:eastAsia="en-US"/>
              </w:rPr>
              <w:t>семинар</w:t>
            </w:r>
            <w:bookmarkEnd w:id="37"/>
            <w:bookmarkEnd w:id="38"/>
          </w:p>
        </w:tc>
        <w:tc>
          <w:tcPr>
            <w:tcW w:w="7056" w:type="dxa"/>
            <w:gridSpan w:val="3"/>
            <w:tcBorders>
              <w:top w:val="single" w:sz="4" w:space="0" w:color="auto"/>
              <w:left w:val="single" w:sz="4" w:space="0" w:color="auto"/>
              <w:bottom w:val="single" w:sz="4" w:space="0" w:color="auto"/>
              <w:right w:val="single" w:sz="4" w:space="0" w:color="auto"/>
            </w:tcBorders>
            <w:hideMark/>
          </w:tcPr>
          <w:p w14:paraId="4985D2A7" w14:textId="5ACDD3A7" w:rsidR="002C6B5C" w:rsidRPr="00A735B7" w:rsidRDefault="00B77E10" w:rsidP="00A735B7">
            <w:pPr>
              <w:rPr>
                <w:sz w:val="20"/>
                <w:szCs w:val="20"/>
                <w:lang w:eastAsia="en-US"/>
              </w:rPr>
            </w:pPr>
            <w:r w:rsidRPr="00B77E10">
              <w:rPr>
                <w:b/>
                <w:bCs/>
                <w:sz w:val="20"/>
                <w:szCs w:val="20"/>
                <w:lang w:eastAsia="en-US"/>
              </w:rPr>
              <w:t>Обсуждение работы:</w:t>
            </w:r>
            <w:r>
              <w:rPr>
                <w:sz w:val="20"/>
                <w:szCs w:val="20"/>
                <w:lang w:eastAsia="en-US"/>
              </w:rPr>
              <w:t xml:space="preserve"> Гарькина С.Г. Влияние фрейдизма и неофрейдизма  на массовую культур современного общества // См. _Доп. материалы-Гарькина</w:t>
            </w:r>
          </w:p>
        </w:tc>
        <w:tc>
          <w:tcPr>
            <w:tcW w:w="567" w:type="dxa"/>
            <w:tcBorders>
              <w:top w:val="single" w:sz="4" w:space="0" w:color="auto"/>
              <w:left w:val="single" w:sz="4" w:space="0" w:color="auto"/>
              <w:bottom w:val="single" w:sz="4" w:space="0" w:color="auto"/>
              <w:right w:val="single" w:sz="4" w:space="0" w:color="auto"/>
            </w:tcBorders>
          </w:tcPr>
          <w:p w14:paraId="2DEF390B"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4D6C35CF" w14:textId="77777777" w:rsidR="007E301E" w:rsidRPr="00A735B7" w:rsidRDefault="007E301E" w:rsidP="00A735B7">
            <w:pPr>
              <w:tabs>
                <w:tab w:val="left" w:pos="360"/>
              </w:tabs>
              <w:jc w:val="center"/>
              <w:rPr>
                <w:b/>
                <w:color w:val="333333"/>
                <w:sz w:val="20"/>
                <w:szCs w:val="20"/>
                <w:lang w:eastAsia="en-US"/>
              </w:rPr>
            </w:pPr>
          </w:p>
        </w:tc>
      </w:tr>
      <w:tr w:rsidR="00214C29" w:rsidRPr="00A735B7" w14:paraId="618DD326"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3609677A" w14:textId="477450F9" w:rsidR="00214C29" w:rsidRPr="00A735B7" w:rsidRDefault="00A806E0" w:rsidP="00A735B7">
            <w:pPr>
              <w:tabs>
                <w:tab w:val="left" w:pos="360"/>
              </w:tabs>
              <w:rPr>
                <w:b/>
                <w:color w:val="333333"/>
                <w:sz w:val="20"/>
                <w:szCs w:val="20"/>
                <w:lang w:eastAsia="en-US"/>
              </w:rPr>
            </w:pPr>
            <w:r w:rsidRPr="00A735B7">
              <w:rPr>
                <w:b/>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21D3866B" w14:textId="286EBCA1" w:rsidR="00214C29" w:rsidRPr="00A735B7" w:rsidRDefault="00214C29" w:rsidP="00A735B7">
            <w:pPr>
              <w:pStyle w:val="HTML"/>
              <w:jc w:val="both"/>
              <w:textAlignment w:val="top"/>
              <w:rPr>
                <w:rFonts w:ascii="Times New Roman" w:hAnsi="Times New Roman" w:cs="Times New Roman"/>
                <w:b/>
                <w:color w:val="333333"/>
                <w:lang w:eastAsia="en-US"/>
              </w:rPr>
            </w:pPr>
          </w:p>
        </w:tc>
        <w:tc>
          <w:tcPr>
            <w:tcW w:w="567" w:type="dxa"/>
            <w:tcBorders>
              <w:top w:val="single" w:sz="4" w:space="0" w:color="auto"/>
              <w:left w:val="single" w:sz="4" w:space="0" w:color="auto"/>
              <w:bottom w:val="single" w:sz="4" w:space="0" w:color="auto"/>
              <w:right w:val="single" w:sz="4" w:space="0" w:color="auto"/>
            </w:tcBorders>
          </w:tcPr>
          <w:p w14:paraId="4AD87B35" w14:textId="77777777" w:rsidR="00214C29" w:rsidRPr="00A735B7" w:rsidRDefault="00214C29"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6DFB6CE7" w14:textId="77777777" w:rsidR="00214C29" w:rsidRPr="00A735B7" w:rsidRDefault="00214C29" w:rsidP="00A735B7">
            <w:pPr>
              <w:tabs>
                <w:tab w:val="left" w:pos="360"/>
              </w:tabs>
              <w:jc w:val="center"/>
              <w:rPr>
                <w:b/>
                <w:color w:val="333333"/>
                <w:sz w:val="20"/>
                <w:szCs w:val="20"/>
                <w:lang w:eastAsia="en-US"/>
              </w:rPr>
            </w:pPr>
          </w:p>
        </w:tc>
      </w:tr>
      <w:tr w:rsidR="007E301E" w:rsidRPr="00A735B7" w14:paraId="3A0DE817"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18EA551D"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6 неделя</w:t>
            </w:r>
          </w:p>
        </w:tc>
        <w:tc>
          <w:tcPr>
            <w:tcW w:w="7056" w:type="dxa"/>
            <w:gridSpan w:val="3"/>
            <w:tcBorders>
              <w:top w:val="single" w:sz="4" w:space="0" w:color="auto"/>
              <w:left w:val="single" w:sz="4" w:space="0" w:color="auto"/>
              <w:bottom w:val="single" w:sz="4" w:space="0" w:color="auto"/>
              <w:right w:val="single" w:sz="4" w:space="0" w:color="auto"/>
            </w:tcBorders>
          </w:tcPr>
          <w:p w14:paraId="70CFFA1F" w14:textId="77777777" w:rsidR="007E301E" w:rsidRPr="00A735B7" w:rsidRDefault="007E301E" w:rsidP="00A735B7">
            <w:pPr>
              <w:pStyle w:val="HTML"/>
              <w:jc w:val="both"/>
              <w:textAlignment w:val="top"/>
              <w:rPr>
                <w:rFonts w:ascii="Times New Roman" w:hAnsi="Times New Roman" w:cs="Times New Roman"/>
                <w:color w:val="333333"/>
                <w:lang w:eastAsia="en-US"/>
              </w:rPr>
            </w:pPr>
          </w:p>
        </w:tc>
        <w:tc>
          <w:tcPr>
            <w:tcW w:w="567" w:type="dxa"/>
            <w:tcBorders>
              <w:top w:val="single" w:sz="4" w:space="0" w:color="auto"/>
              <w:left w:val="single" w:sz="4" w:space="0" w:color="auto"/>
              <w:bottom w:val="single" w:sz="4" w:space="0" w:color="auto"/>
              <w:right w:val="single" w:sz="4" w:space="0" w:color="auto"/>
            </w:tcBorders>
          </w:tcPr>
          <w:p w14:paraId="75BB6720"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31703E2C" w14:textId="77777777" w:rsidR="007E301E" w:rsidRPr="00A735B7" w:rsidRDefault="007E301E" w:rsidP="00A735B7">
            <w:pPr>
              <w:tabs>
                <w:tab w:val="left" w:pos="360"/>
              </w:tabs>
              <w:jc w:val="center"/>
              <w:rPr>
                <w:b/>
                <w:color w:val="333333"/>
                <w:sz w:val="20"/>
                <w:szCs w:val="20"/>
                <w:lang w:eastAsia="en-US"/>
              </w:rPr>
            </w:pPr>
          </w:p>
        </w:tc>
      </w:tr>
      <w:tr w:rsidR="007E301E" w:rsidRPr="00A735B7" w14:paraId="7ED074FD"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28D867C"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tcPr>
          <w:p w14:paraId="4A6D0B81"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Семиотика как сфера научных  исследований.  Основные направления семиотики. Понятия знака и знаковой системы в семиотике. Общие закономерности знаковых систем.</w:t>
            </w:r>
          </w:p>
        </w:tc>
        <w:tc>
          <w:tcPr>
            <w:tcW w:w="567" w:type="dxa"/>
            <w:tcBorders>
              <w:top w:val="single" w:sz="4" w:space="0" w:color="auto"/>
              <w:left w:val="single" w:sz="4" w:space="0" w:color="auto"/>
              <w:bottom w:val="single" w:sz="4" w:space="0" w:color="auto"/>
              <w:right w:val="single" w:sz="4" w:space="0" w:color="auto"/>
            </w:tcBorders>
            <w:hideMark/>
          </w:tcPr>
          <w:p w14:paraId="545F2024"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6060DB78"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76F6503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20"/>
        </w:trPr>
        <w:tc>
          <w:tcPr>
            <w:tcW w:w="1450" w:type="dxa"/>
            <w:gridSpan w:val="2"/>
            <w:tcBorders>
              <w:top w:val="single" w:sz="4" w:space="0" w:color="auto"/>
              <w:left w:val="single" w:sz="4" w:space="0" w:color="auto"/>
              <w:bottom w:val="single" w:sz="4" w:space="0" w:color="auto"/>
              <w:right w:val="single" w:sz="4" w:space="0" w:color="auto"/>
            </w:tcBorders>
            <w:hideMark/>
          </w:tcPr>
          <w:p w14:paraId="1E250B6B"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0E33C4F1"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0"/>
                <w:szCs w:val="20"/>
                <w:lang w:val="kk-KZ" w:eastAsia="en-US"/>
              </w:rPr>
            </w:pPr>
            <w:r w:rsidRPr="00A735B7">
              <w:rPr>
                <w:b/>
                <w:color w:val="333333"/>
                <w:sz w:val="20"/>
                <w:szCs w:val="20"/>
                <w:lang w:val="kk-KZ" w:eastAsia="en-US"/>
              </w:rPr>
              <w:t>Тема</w:t>
            </w:r>
            <w:r w:rsidRPr="00A735B7">
              <w:rPr>
                <w:color w:val="333333"/>
                <w:sz w:val="20"/>
                <w:szCs w:val="20"/>
                <w:lang w:val="kk-KZ" w:eastAsia="en-US"/>
              </w:rPr>
              <w:t>: Психоанализ и к</w:t>
            </w:r>
            <w:r w:rsidR="00620AD4" w:rsidRPr="00A735B7">
              <w:rPr>
                <w:color w:val="333333"/>
                <w:sz w:val="20"/>
                <w:szCs w:val="20"/>
                <w:lang w:val="kk-KZ" w:eastAsia="en-US"/>
              </w:rPr>
              <w:t>и</w:t>
            </w:r>
            <w:r w:rsidRPr="00A735B7">
              <w:rPr>
                <w:color w:val="333333"/>
                <w:sz w:val="20"/>
                <w:szCs w:val="20"/>
                <w:lang w:val="kk-KZ" w:eastAsia="en-US"/>
              </w:rPr>
              <w:t>нематограф</w:t>
            </w:r>
          </w:p>
          <w:p w14:paraId="73170673"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0"/>
                <w:szCs w:val="20"/>
                <w:lang w:eastAsia="en-US"/>
              </w:rPr>
            </w:pPr>
            <w:r w:rsidRPr="00A735B7">
              <w:rPr>
                <w:b/>
                <w:color w:val="333333"/>
                <w:sz w:val="20"/>
                <w:szCs w:val="20"/>
                <w:lang w:val="kk-KZ" w:eastAsia="en-US"/>
              </w:rPr>
              <w:t>Обсуждение статьи</w:t>
            </w:r>
            <w:r w:rsidRPr="00A735B7">
              <w:rPr>
                <w:color w:val="333333"/>
                <w:sz w:val="20"/>
                <w:szCs w:val="20"/>
                <w:lang w:val="kk-KZ" w:eastAsia="en-US"/>
              </w:rPr>
              <w:t xml:space="preserve">: </w:t>
            </w:r>
          </w:p>
          <w:p w14:paraId="555F4CC2"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0"/>
                <w:szCs w:val="20"/>
                <w:lang w:eastAsia="en-US"/>
              </w:rPr>
            </w:pPr>
            <w:r w:rsidRPr="00A735B7">
              <w:rPr>
                <w:color w:val="333333"/>
                <w:sz w:val="20"/>
                <w:szCs w:val="20"/>
                <w:lang w:eastAsia="en-US"/>
              </w:rPr>
              <w:t>Автор</w:t>
            </w:r>
            <w:r w:rsidR="00620AD4" w:rsidRPr="00A735B7">
              <w:rPr>
                <w:color w:val="333333"/>
                <w:sz w:val="20"/>
                <w:szCs w:val="20"/>
                <w:lang w:eastAsia="en-US"/>
              </w:rPr>
              <w:t>:</w:t>
            </w:r>
            <w:r w:rsidRPr="00A735B7">
              <w:rPr>
                <w:color w:val="333333"/>
                <w:sz w:val="20"/>
                <w:szCs w:val="20"/>
                <w:lang w:eastAsia="en-US"/>
              </w:rPr>
              <w:t>_</w:t>
            </w:r>
            <w:r w:rsidRPr="00A735B7">
              <w:rPr>
                <w:b/>
                <w:color w:val="333333"/>
                <w:sz w:val="20"/>
                <w:szCs w:val="20"/>
                <w:lang w:eastAsia="en-US"/>
              </w:rPr>
              <w:t>Славой Жижек</w:t>
            </w:r>
          </w:p>
          <w:p w14:paraId="4410865E"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0"/>
                <w:szCs w:val="20"/>
                <w:lang w:eastAsia="en-US"/>
              </w:rPr>
            </w:pPr>
            <w:r w:rsidRPr="00A735B7">
              <w:rPr>
                <w:color w:val="333333"/>
                <w:sz w:val="20"/>
                <w:szCs w:val="20"/>
                <w:lang w:eastAsia="en-US"/>
              </w:rPr>
              <w:t>«Вещь из внутреннего пространства»</w:t>
            </w:r>
          </w:p>
          <w:p w14:paraId="48FFA076" w14:textId="77777777" w:rsidR="007E301E" w:rsidRPr="00A735B7" w:rsidRDefault="007E301E" w:rsidP="00A735B7">
            <w:pPr>
              <w:tabs>
                <w:tab w:val="left" w:pos="360"/>
              </w:tabs>
              <w:jc w:val="both"/>
              <w:rPr>
                <w:color w:val="333333"/>
                <w:sz w:val="20"/>
                <w:szCs w:val="20"/>
                <w:highlight w:val="yellow"/>
                <w:lang w:eastAsia="en-US"/>
              </w:rPr>
            </w:pPr>
            <w:proofErr w:type="spellStart"/>
            <w:r w:rsidRPr="00A735B7">
              <w:rPr>
                <w:b/>
                <w:color w:val="333333"/>
                <w:sz w:val="20"/>
                <w:szCs w:val="20"/>
                <w:lang w:val="kk-KZ" w:eastAsia="en-US"/>
              </w:rPr>
              <w:t>Задание</w:t>
            </w:r>
            <w:proofErr w:type="spellEnd"/>
            <w:r w:rsidRPr="00A735B7">
              <w:rPr>
                <w:color w:val="333333"/>
                <w:sz w:val="20"/>
                <w:szCs w:val="20"/>
                <w:lang w:val="kk-KZ" w:eastAsia="en-US"/>
              </w:rPr>
              <w:t xml:space="preserve"> </w:t>
            </w:r>
            <w:r w:rsidRPr="00A735B7">
              <w:rPr>
                <w:b/>
                <w:color w:val="333333"/>
                <w:sz w:val="20"/>
                <w:szCs w:val="20"/>
                <w:lang w:val="kk-KZ" w:eastAsia="en-US"/>
              </w:rPr>
              <w:t>к сем.:</w:t>
            </w:r>
            <w:r w:rsidRPr="00A735B7">
              <w:rPr>
                <w:color w:val="333333"/>
                <w:sz w:val="20"/>
                <w:szCs w:val="20"/>
                <w:lang w:val="kk-KZ" w:eastAsia="en-US"/>
              </w:rPr>
              <w:t xml:space="preserve"> </w:t>
            </w:r>
            <w:proofErr w:type="spellStart"/>
            <w:r w:rsidRPr="00A735B7">
              <w:rPr>
                <w:color w:val="333333"/>
                <w:sz w:val="20"/>
                <w:szCs w:val="20"/>
                <w:lang w:val="kk-KZ" w:eastAsia="en-US"/>
              </w:rPr>
              <w:t>посмотреть</w:t>
            </w:r>
            <w:proofErr w:type="spellEnd"/>
            <w:r w:rsidRPr="00A735B7">
              <w:rPr>
                <w:color w:val="333333"/>
                <w:sz w:val="20"/>
                <w:szCs w:val="20"/>
                <w:lang w:val="kk-KZ" w:eastAsia="en-US"/>
              </w:rPr>
              <w:t xml:space="preserve">  фильмы Андрея Тарковского «Солярис» и «Сталкер» и прочитать статью  Славой Жижека (</w:t>
            </w:r>
            <w:proofErr w:type="spellStart"/>
            <w:r w:rsidRPr="00A735B7">
              <w:rPr>
                <w:b/>
                <w:color w:val="333333"/>
                <w:sz w:val="20"/>
                <w:szCs w:val="20"/>
                <w:lang w:val="kk-KZ" w:eastAsia="en-US"/>
              </w:rPr>
              <w:t>См_Доп</w:t>
            </w:r>
            <w:proofErr w:type="spellEnd"/>
            <w:r w:rsidRPr="00A735B7">
              <w:rPr>
                <w:b/>
                <w:color w:val="333333"/>
                <w:sz w:val="20"/>
                <w:szCs w:val="20"/>
                <w:lang w:val="kk-KZ" w:eastAsia="en-US"/>
              </w:rPr>
              <w:t xml:space="preserve">. материалы в </w:t>
            </w:r>
            <w:proofErr w:type="spellStart"/>
            <w:r w:rsidRPr="00A735B7">
              <w:rPr>
                <w:b/>
                <w:color w:val="333333"/>
                <w:sz w:val="20"/>
                <w:szCs w:val="20"/>
                <w:lang w:val="kk-KZ" w:eastAsia="en-US"/>
              </w:rPr>
              <w:t>Системе</w:t>
            </w:r>
            <w:proofErr w:type="spellEnd"/>
            <w:r w:rsidRPr="00A735B7">
              <w:rPr>
                <w:b/>
                <w:color w:val="333333"/>
                <w:sz w:val="20"/>
                <w:szCs w:val="20"/>
                <w:lang w:val="kk-KZ" w:eastAsia="en-US"/>
              </w:rPr>
              <w:t xml:space="preserve"> </w:t>
            </w:r>
            <w:proofErr w:type="spellStart"/>
            <w:r w:rsidRPr="00A735B7">
              <w:rPr>
                <w:b/>
                <w:color w:val="333333"/>
                <w:sz w:val="20"/>
                <w:szCs w:val="20"/>
                <w:lang w:val="kk-KZ" w:eastAsia="en-US"/>
              </w:rPr>
              <w:t>универ</w:t>
            </w:r>
            <w:proofErr w:type="spellEnd"/>
            <w:r w:rsidR="00506C29" w:rsidRPr="00A735B7">
              <w:rPr>
                <w:b/>
                <w:color w:val="333333"/>
                <w:sz w:val="20"/>
                <w:szCs w:val="20"/>
                <w:lang w:val="kk-KZ"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11BBA051" w14:textId="77777777" w:rsidR="007E301E" w:rsidRPr="00A735B7" w:rsidRDefault="007E301E" w:rsidP="00A735B7">
            <w:pPr>
              <w:tabs>
                <w:tab w:val="left" w:pos="360"/>
              </w:tabs>
              <w:jc w:val="center"/>
              <w:rPr>
                <w:b/>
                <w:color w:val="333333"/>
                <w:sz w:val="20"/>
                <w:szCs w:val="20"/>
                <w:highlight w:val="yellow"/>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660207E9" w14:textId="77777777" w:rsidR="007E301E" w:rsidRPr="00A735B7" w:rsidRDefault="007E301E" w:rsidP="00A735B7">
            <w:pPr>
              <w:tabs>
                <w:tab w:val="left" w:pos="360"/>
              </w:tabs>
              <w:jc w:val="center"/>
              <w:rPr>
                <w:b/>
                <w:color w:val="333333"/>
                <w:sz w:val="20"/>
                <w:szCs w:val="20"/>
                <w:highlight w:val="yellow"/>
                <w:lang w:eastAsia="en-US"/>
              </w:rPr>
            </w:pPr>
            <w:r w:rsidRPr="00A735B7">
              <w:rPr>
                <w:b/>
                <w:color w:val="333333"/>
                <w:sz w:val="20"/>
                <w:szCs w:val="20"/>
                <w:lang w:eastAsia="en-US"/>
              </w:rPr>
              <w:t>2</w:t>
            </w:r>
          </w:p>
        </w:tc>
      </w:tr>
      <w:tr w:rsidR="007E301E" w:rsidRPr="00A735B7" w14:paraId="380937DE" w14:textId="77777777" w:rsidTr="00A80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3"/>
        </w:trPr>
        <w:tc>
          <w:tcPr>
            <w:tcW w:w="1450" w:type="dxa"/>
            <w:gridSpan w:val="2"/>
            <w:tcBorders>
              <w:top w:val="single" w:sz="4" w:space="0" w:color="auto"/>
              <w:left w:val="single" w:sz="4" w:space="0" w:color="auto"/>
              <w:bottom w:val="single" w:sz="4" w:space="0" w:color="auto"/>
              <w:right w:val="single" w:sz="4" w:space="0" w:color="auto"/>
            </w:tcBorders>
          </w:tcPr>
          <w:p w14:paraId="6270D86C" w14:textId="77777777" w:rsidR="007E301E" w:rsidRPr="00A735B7" w:rsidRDefault="00620AD4"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1E2BA424"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333333"/>
                <w:sz w:val="20"/>
                <w:szCs w:val="20"/>
                <w:lang w:val="kk-KZ" w:eastAsia="en-US"/>
              </w:rPr>
            </w:pPr>
            <w:r w:rsidRPr="00A735B7">
              <w:rPr>
                <w:color w:val="333333"/>
                <w:sz w:val="20"/>
                <w:szCs w:val="20"/>
                <w:lang w:eastAsia="en-US"/>
              </w:rPr>
              <w:t xml:space="preserve">Мифопоэтика и ее роль  в литературе  и искусстве (на примере повести Ч. Айтматова «Пегий </w:t>
            </w:r>
            <w:proofErr w:type="spellStart"/>
            <w:r w:rsidRPr="00A735B7">
              <w:rPr>
                <w:color w:val="333333"/>
                <w:sz w:val="20"/>
                <w:szCs w:val="20"/>
                <w:lang w:eastAsia="en-US"/>
              </w:rPr>
              <w:t>пес</w:t>
            </w:r>
            <w:proofErr w:type="spellEnd"/>
            <w:r w:rsidRPr="00A735B7">
              <w:rPr>
                <w:color w:val="333333"/>
                <w:sz w:val="20"/>
                <w:szCs w:val="20"/>
                <w:lang w:eastAsia="en-US"/>
              </w:rPr>
              <w:t>, бегущий краем моря).</w:t>
            </w:r>
          </w:p>
        </w:tc>
        <w:tc>
          <w:tcPr>
            <w:tcW w:w="567" w:type="dxa"/>
            <w:tcBorders>
              <w:top w:val="single" w:sz="4" w:space="0" w:color="auto"/>
              <w:left w:val="single" w:sz="4" w:space="0" w:color="auto"/>
              <w:bottom w:val="single" w:sz="4" w:space="0" w:color="auto"/>
              <w:right w:val="single" w:sz="4" w:space="0" w:color="auto"/>
            </w:tcBorders>
          </w:tcPr>
          <w:p w14:paraId="0B44CB0E"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692E809F" w14:textId="77777777" w:rsidR="007E301E" w:rsidRPr="00A735B7" w:rsidRDefault="007E301E" w:rsidP="00A735B7">
            <w:pPr>
              <w:tabs>
                <w:tab w:val="left" w:pos="360"/>
              </w:tabs>
              <w:jc w:val="center"/>
              <w:rPr>
                <w:b/>
                <w:color w:val="333333"/>
                <w:sz w:val="20"/>
                <w:szCs w:val="20"/>
                <w:lang w:eastAsia="en-US"/>
              </w:rPr>
            </w:pPr>
          </w:p>
        </w:tc>
      </w:tr>
      <w:tr w:rsidR="00A806E0" w:rsidRPr="00A735B7" w14:paraId="158932A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04E1B7BF" w14:textId="4B6836AF" w:rsidR="00A806E0" w:rsidRPr="00A735B7" w:rsidRDefault="00A806E0" w:rsidP="00A735B7">
            <w:pPr>
              <w:tabs>
                <w:tab w:val="left" w:pos="360"/>
              </w:tabs>
              <w:rPr>
                <w:b/>
                <w:color w:val="333333"/>
                <w:sz w:val="20"/>
                <w:szCs w:val="20"/>
                <w:lang w:eastAsia="en-US"/>
              </w:rPr>
            </w:pPr>
            <w:r w:rsidRPr="00A735B7">
              <w:rPr>
                <w:b/>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6252CB8A" w14:textId="77777777" w:rsidR="00A806E0" w:rsidRPr="00A735B7" w:rsidRDefault="00A806E0" w:rsidP="00A735B7">
            <w:pPr>
              <w:pStyle w:val="a4"/>
              <w:tabs>
                <w:tab w:val="left" w:pos="360"/>
                <w:tab w:val="left" w:pos="540"/>
                <w:tab w:val="left" w:pos="1080"/>
              </w:tabs>
              <w:jc w:val="both"/>
              <w:rPr>
                <w:bCs/>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D574CF8" w14:textId="77777777" w:rsidR="00A806E0" w:rsidRPr="00A735B7" w:rsidRDefault="00A806E0"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393085C9" w14:textId="77777777" w:rsidR="00A806E0" w:rsidRPr="00A735B7" w:rsidRDefault="00A806E0" w:rsidP="00A735B7">
            <w:pPr>
              <w:tabs>
                <w:tab w:val="left" w:pos="360"/>
              </w:tabs>
              <w:jc w:val="center"/>
              <w:rPr>
                <w:b/>
                <w:color w:val="333333"/>
                <w:sz w:val="20"/>
                <w:szCs w:val="20"/>
                <w:lang w:eastAsia="en-US"/>
              </w:rPr>
            </w:pPr>
          </w:p>
        </w:tc>
      </w:tr>
      <w:tr w:rsidR="007E301E" w:rsidRPr="00A735B7" w14:paraId="52BE12C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4B10CE6"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7 неделя</w:t>
            </w:r>
          </w:p>
        </w:tc>
        <w:tc>
          <w:tcPr>
            <w:tcW w:w="7056" w:type="dxa"/>
            <w:gridSpan w:val="3"/>
            <w:tcBorders>
              <w:top w:val="single" w:sz="4" w:space="0" w:color="auto"/>
              <w:left w:val="single" w:sz="4" w:space="0" w:color="auto"/>
              <w:bottom w:val="single" w:sz="4" w:space="0" w:color="auto"/>
              <w:right w:val="single" w:sz="4" w:space="0" w:color="auto"/>
            </w:tcBorders>
          </w:tcPr>
          <w:p w14:paraId="2748B7D0" w14:textId="77777777" w:rsidR="007E301E" w:rsidRPr="00A735B7" w:rsidRDefault="007E301E" w:rsidP="00A735B7">
            <w:pPr>
              <w:pStyle w:val="a4"/>
              <w:tabs>
                <w:tab w:val="left" w:pos="360"/>
                <w:tab w:val="left" w:pos="540"/>
                <w:tab w:val="left" w:pos="1080"/>
              </w:tabs>
              <w:jc w:val="both"/>
              <w:rPr>
                <w:bCs/>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BC05B63"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0D7EC0FB" w14:textId="77777777" w:rsidR="007E301E" w:rsidRPr="00A735B7" w:rsidRDefault="007E301E" w:rsidP="00A735B7">
            <w:pPr>
              <w:tabs>
                <w:tab w:val="left" w:pos="360"/>
              </w:tabs>
              <w:jc w:val="center"/>
              <w:rPr>
                <w:b/>
                <w:color w:val="333333"/>
                <w:sz w:val="20"/>
                <w:szCs w:val="20"/>
                <w:lang w:eastAsia="en-US"/>
              </w:rPr>
            </w:pPr>
          </w:p>
        </w:tc>
      </w:tr>
      <w:tr w:rsidR="007E301E" w:rsidRPr="00A735B7" w14:paraId="329ACEE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60E27172"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6A26FB80" w14:textId="77777777" w:rsidR="007E301E" w:rsidRPr="00A735B7" w:rsidRDefault="007E301E" w:rsidP="00A735B7">
            <w:pPr>
              <w:tabs>
                <w:tab w:val="left" w:pos="360"/>
              </w:tabs>
              <w:jc w:val="both"/>
              <w:rPr>
                <w:color w:val="333333"/>
                <w:sz w:val="20"/>
                <w:szCs w:val="20"/>
                <w:lang w:eastAsia="en-US"/>
              </w:rPr>
            </w:pPr>
            <w:r w:rsidRPr="00A735B7">
              <w:rPr>
                <w:iCs/>
                <w:color w:val="333333"/>
                <w:sz w:val="20"/>
                <w:szCs w:val="20"/>
                <w:lang w:eastAsia="en-US"/>
              </w:rPr>
              <w:t>Структурализм. Общетеоретические принципы  структурно-семиотического направления.</w:t>
            </w:r>
            <w:r w:rsidRPr="00A735B7">
              <w:rPr>
                <w:color w:val="333333"/>
                <w:sz w:val="20"/>
                <w:szCs w:val="20"/>
                <w:lang w:eastAsia="en-US"/>
              </w:rPr>
              <w:t xml:space="preserve"> Основные термины и понятия  </w:t>
            </w:r>
            <w:r w:rsidRPr="00A735B7">
              <w:rPr>
                <w:iCs/>
                <w:color w:val="333333"/>
                <w:sz w:val="20"/>
                <w:szCs w:val="20"/>
                <w:lang w:eastAsia="en-US"/>
              </w:rPr>
              <w:t>структурного</w:t>
            </w:r>
            <w:r w:rsidRPr="00A735B7">
              <w:rPr>
                <w:color w:val="333333"/>
                <w:sz w:val="20"/>
                <w:szCs w:val="20"/>
                <w:lang w:eastAsia="en-US"/>
              </w:rPr>
              <w:t xml:space="preserve"> </w:t>
            </w:r>
            <w:r w:rsidRPr="00A735B7">
              <w:rPr>
                <w:iCs/>
                <w:color w:val="333333"/>
                <w:sz w:val="20"/>
                <w:szCs w:val="20"/>
                <w:lang w:eastAsia="en-US"/>
              </w:rPr>
              <w:t>метода.</w:t>
            </w:r>
          </w:p>
        </w:tc>
        <w:tc>
          <w:tcPr>
            <w:tcW w:w="567" w:type="dxa"/>
            <w:tcBorders>
              <w:top w:val="single" w:sz="4" w:space="0" w:color="auto"/>
              <w:left w:val="single" w:sz="4" w:space="0" w:color="auto"/>
              <w:bottom w:val="single" w:sz="4" w:space="0" w:color="auto"/>
              <w:right w:val="single" w:sz="4" w:space="0" w:color="auto"/>
            </w:tcBorders>
            <w:hideMark/>
          </w:tcPr>
          <w:p w14:paraId="748B5C93"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216B7601"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6F597EBA"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7800DCF1"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54290601" w14:textId="77777777" w:rsidR="001C2F79" w:rsidRPr="00A735B7" w:rsidRDefault="001C2F79" w:rsidP="00A735B7">
            <w:pPr>
              <w:pStyle w:val="a6"/>
              <w:tabs>
                <w:tab w:val="left" w:pos="360"/>
                <w:tab w:val="left" w:pos="1080"/>
              </w:tabs>
              <w:spacing w:after="0"/>
              <w:jc w:val="both"/>
              <w:rPr>
                <w:b/>
                <w:color w:val="333333"/>
                <w:lang w:eastAsia="en-US"/>
              </w:rPr>
            </w:pPr>
            <w:r w:rsidRPr="00A735B7">
              <w:rPr>
                <w:b/>
                <w:color w:val="333333"/>
                <w:lang w:eastAsia="en-US"/>
              </w:rPr>
              <w:t>Семиотика и литература.</w:t>
            </w:r>
          </w:p>
          <w:p w14:paraId="44D84954" w14:textId="77777777" w:rsidR="00214C29" w:rsidRPr="00A735B7" w:rsidRDefault="00214C29" w:rsidP="00A735B7">
            <w:pPr>
              <w:pStyle w:val="a6"/>
              <w:tabs>
                <w:tab w:val="left" w:pos="360"/>
                <w:tab w:val="left" w:pos="1080"/>
              </w:tabs>
              <w:spacing w:after="0"/>
              <w:jc w:val="both"/>
              <w:rPr>
                <w:color w:val="333333"/>
                <w:lang w:eastAsia="en-US"/>
              </w:rPr>
            </w:pPr>
            <w:r w:rsidRPr="00A735B7">
              <w:rPr>
                <w:b/>
                <w:color w:val="333333"/>
                <w:lang w:eastAsia="en-US"/>
              </w:rPr>
              <w:t>Обсуждение работы:</w:t>
            </w:r>
            <w:r w:rsidRPr="00A735B7">
              <w:rPr>
                <w:color w:val="333333"/>
                <w:lang w:eastAsia="en-US"/>
              </w:rPr>
              <w:t xml:space="preserve"> </w:t>
            </w:r>
            <w:proofErr w:type="gramStart"/>
            <w:r w:rsidRPr="00A735B7">
              <w:rPr>
                <w:b/>
                <w:color w:val="333333"/>
                <w:lang w:eastAsia="en-US"/>
              </w:rPr>
              <w:t>Ю.</w:t>
            </w:r>
            <w:r w:rsidR="001C2F79" w:rsidRPr="00A735B7">
              <w:rPr>
                <w:b/>
                <w:color w:val="333333"/>
                <w:lang w:eastAsia="en-US"/>
              </w:rPr>
              <w:t>М.</w:t>
            </w:r>
            <w:proofErr w:type="gramEnd"/>
            <w:r w:rsidRPr="00A735B7">
              <w:rPr>
                <w:b/>
                <w:color w:val="333333"/>
                <w:lang w:eastAsia="en-US"/>
              </w:rPr>
              <w:t xml:space="preserve"> Лотман</w:t>
            </w:r>
            <w:r w:rsidRPr="00A735B7">
              <w:rPr>
                <w:color w:val="333333"/>
                <w:lang w:eastAsia="en-US"/>
              </w:rPr>
              <w:t xml:space="preserve"> Роман </w:t>
            </w:r>
            <w:proofErr w:type="gramStart"/>
            <w:r w:rsidRPr="00A735B7">
              <w:rPr>
                <w:color w:val="333333"/>
                <w:lang w:eastAsia="en-US"/>
              </w:rPr>
              <w:t>А.С.</w:t>
            </w:r>
            <w:proofErr w:type="gramEnd"/>
            <w:r w:rsidRPr="00A735B7">
              <w:rPr>
                <w:color w:val="333333"/>
                <w:lang w:eastAsia="en-US"/>
              </w:rPr>
              <w:t xml:space="preserve"> Пушкина «Евгений </w:t>
            </w:r>
          </w:p>
          <w:p w14:paraId="3881E3BF" w14:textId="77777777" w:rsidR="007E301E" w:rsidRPr="00A735B7" w:rsidRDefault="00214C29" w:rsidP="00A735B7">
            <w:pPr>
              <w:pStyle w:val="a6"/>
              <w:tabs>
                <w:tab w:val="left" w:pos="360"/>
                <w:tab w:val="left" w:pos="1080"/>
              </w:tabs>
              <w:spacing w:after="0"/>
              <w:jc w:val="both"/>
              <w:rPr>
                <w:iCs/>
                <w:color w:val="333333"/>
                <w:lang w:eastAsia="en-US"/>
              </w:rPr>
            </w:pPr>
            <w:r w:rsidRPr="00A735B7">
              <w:rPr>
                <w:color w:val="333333"/>
                <w:lang w:eastAsia="en-US"/>
              </w:rPr>
              <w:t>Онегин»  Комментарий»</w:t>
            </w:r>
            <w:r w:rsidR="001C2F79" w:rsidRPr="00A735B7">
              <w:rPr>
                <w:color w:val="333333"/>
                <w:lang w:eastAsia="en-US"/>
              </w:rPr>
              <w:t xml:space="preserve"> </w:t>
            </w:r>
            <w:r w:rsidR="001C2F79" w:rsidRPr="00A735B7">
              <w:rPr>
                <w:b/>
                <w:color w:val="333333"/>
                <w:lang w:eastAsia="en-US"/>
              </w:rPr>
              <w:t>(Главы Очерки быта онегинской  поры</w:t>
            </w:r>
            <w:r w:rsidR="001C2F79" w:rsidRPr="00A735B7">
              <w:rPr>
                <w:color w:val="333333"/>
                <w:lang w:eastAsia="en-US"/>
              </w:rPr>
              <w:t xml:space="preserve">) </w:t>
            </w:r>
            <w:r w:rsidRPr="00A735B7">
              <w:rPr>
                <w:color w:val="333333"/>
                <w:lang w:eastAsia="en-US"/>
              </w:rPr>
              <w:t>.</w:t>
            </w:r>
            <w:r w:rsidR="00506C29" w:rsidRPr="00A735B7">
              <w:rPr>
                <w:color w:val="333333"/>
                <w:lang w:eastAsia="en-US"/>
              </w:rPr>
              <w:t>// См. в Интернете</w:t>
            </w:r>
            <w:r w:rsidR="001C2F79" w:rsidRPr="00A735B7">
              <w:rPr>
                <w:color w:val="333333"/>
                <w:lang w:eastAsia="en-US"/>
              </w:rPr>
              <w:t>: http://litena.ru/books/item/f00/s00/z0000013/index.shtml</w:t>
            </w:r>
          </w:p>
        </w:tc>
        <w:tc>
          <w:tcPr>
            <w:tcW w:w="567" w:type="dxa"/>
            <w:tcBorders>
              <w:top w:val="single" w:sz="4" w:space="0" w:color="auto"/>
              <w:left w:val="single" w:sz="4" w:space="0" w:color="auto"/>
              <w:bottom w:val="single" w:sz="4" w:space="0" w:color="auto"/>
              <w:right w:val="single" w:sz="4" w:space="0" w:color="auto"/>
            </w:tcBorders>
            <w:hideMark/>
          </w:tcPr>
          <w:p w14:paraId="6A0AF41F"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41442C04"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A61C7D" w:rsidRPr="00A735B7" w14:paraId="062F5F2E"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064AF975" w14:textId="23B2F139" w:rsidR="00A61C7D" w:rsidRPr="00B77E10" w:rsidRDefault="00B77E10" w:rsidP="00A735B7">
            <w:pPr>
              <w:tabs>
                <w:tab w:val="left" w:pos="360"/>
              </w:tabs>
              <w:rPr>
                <w:b/>
                <w:color w:val="333333"/>
                <w:sz w:val="20"/>
                <w:szCs w:val="20"/>
                <w:lang w:eastAsia="en-US"/>
              </w:rPr>
            </w:pPr>
            <w:r>
              <w:rPr>
                <w:b/>
                <w:color w:val="333333"/>
                <w:sz w:val="20"/>
                <w:szCs w:val="20"/>
                <w:lang w:eastAsia="en-US"/>
              </w:rPr>
              <w:t>Рубежный контроль</w:t>
            </w:r>
          </w:p>
        </w:tc>
        <w:tc>
          <w:tcPr>
            <w:tcW w:w="7056" w:type="dxa"/>
            <w:gridSpan w:val="3"/>
            <w:tcBorders>
              <w:top w:val="single" w:sz="4" w:space="0" w:color="auto"/>
              <w:left w:val="single" w:sz="4" w:space="0" w:color="auto"/>
              <w:bottom w:val="single" w:sz="4" w:space="0" w:color="auto"/>
              <w:right w:val="single" w:sz="4" w:space="0" w:color="auto"/>
            </w:tcBorders>
          </w:tcPr>
          <w:p w14:paraId="0550AD89" w14:textId="306B2760" w:rsidR="00A61C7D" w:rsidRPr="00A735B7" w:rsidRDefault="00A61C7D" w:rsidP="00A735B7">
            <w:pPr>
              <w:tabs>
                <w:tab w:val="left" w:pos="360"/>
              </w:tabs>
              <w:jc w:val="both"/>
              <w:rPr>
                <w:rStyle w:val="af3"/>
                <w:sz w:val="20"/>
                <w:szCs w:val="20"/>
              </w:rPr>
            </w:pPr>
            <w:r>
              <w:rPr>
                <w:rStyle w:val="af3"/>
                <w:sz w:val="20"/>
                <w:szCs w:val="20"/>
              </w:rPr>
              <w:t xml:space="preserve">Рубежный контроль </w:t>
            </w:r>
            <w:r>
              <w:rPr>
                <w:rStyle w:val="af3"/>
                <w:sz w:val="20"/>
                <w:szCs w:val="20"/>
                <w:lang w:val="en-US"/>
              </w:rPr>
              <w:t>N</w:t>
            </w:r>
            <w:r>
              <w:rPr>
                <w:rStyle w:val="af3"/>
                <w:sz w:val="20"/>
                <w:szCs w:val="20"/>
              </w:rPr>
              <w:t xml:space="preserve">1 по темам </w:t>
            </w:r>
            <w:proofErr w:type="gramStart"/>
            <w:r>
              <w:rPr>
                <w:rStyle w:val="af3"/>
                <w:sz w:val="20"/>
                <w:szCs w:val="20"/>
              </w:rPr>
              <w:t>1-7</w:t>
            </w:r>
            <w:proofErr w:type="gramEnd"/>
            <w:r>
              <w:rPr>
                <w:rStyle w:val="af3"/>
                <w:sz w:val="20"/>
                <w:szCs w:val="20"/>
              </w:rPr>
              <w:t xml:space="preserve"> недель</w:t>
            </w:r>
          </w:p>
        </w:tc>
        <w:tc>
          <w:tcPr>
            <w:tcW w:w="567" w:type="dxa"/>
            <w:tcBorders>
              <w:top w:val="single" w:sz="4" w:space="0" w:color="auto"/>
              <w:left w:val="single" w:sz="4" w:space="0" w:color="auto"/>
              <w:bottom w:val="single" w:sz="4" w:space="0" w:color="auto"/>
              <w:right w:val="single" w:sz="4" w:space="0" w:color="auto"/>
            </w:tcBorders>
          </w:tcPr>
          <w:p w14:paraId="031E24CF" w14:textId="77777777" w:rsidR="00A61C7D" w:rsidRPr="00A735B7" w:rsidRDefault="00A61C7D" w:rsidP="00A735B7">
            <w:pPr>
              <w:tabs>
                <w:tab w:val="left" w:pos="360"/>
              </w:tabs>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3676C9FA" w14:textId="77777777" w:rsidR="00A61C7D" w:rsidRPr="00A735B7" w:rsidRDefault="00A61C7D" w:rsidP="00A735B7">
            <w:pPr>
              <w:tabs>
                <w:tab w:val="left" w:pos="360"/>
              </w:tabs>
              <w:jc w:val="center"/>
              <w:rPr>
                <w:b/>
                <w:color w:val="333333"/>
                <w:sz w:val="20"/>
                <w:szCs w:val="20"/>
                <w:lang w:eastAsia="en-US"/>
              </w:rPr>
            </w:pPr>
          </w:p>
        </w:tc>
      </w:tr>
      <w:tr w:rsidR="007E301E" w:rsidRPr="00A735B7" w14:paraId="1326E82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75F8747" w14:textId="77777777" w:rsidR="007E301E" w:rsidRPr="00A735B7" w:rsidRDefault="007E301E" w:rsidP="00A735B7">
            <w:pPr>
              <w:tabs>
                <w:tab w:val="left" w:pos="360"/>
              </w:tabs>
              <w:rPr>
                <w:color w:val="333333"/>
                <w:sz w:val="20"/>
                <w:szCs w:val="20"/>
                <w:lang w:eastAsia="en-US"/>
              </w:rPr>
            </w:pPr>
            <w:r w:rsidRPr="00A735B7">
              <w:rPr>
                <w:b/>
                <w:color w:val="333333"/>
                <w:sz w:val="20"/>
                <w:szCs w:val="20"/>
                <w:lang w:eastAsia="en-US"/>
              </w:rPr>
              <w:t>8 неделя</w:t>
            </w:r>
          </w:p>
        </w:tc>
        <w:tc>
          <w:tcPr>
            <w:tcW w:w="7056" w:type="dxa"/>
            <w:gridSpan w:val="3"/>
            <w:tcBorders>
              <w:top w:val="single" w:sz="4" w:space="0" w:color="auto"/>
              <w:left w:val="single" w:sz="4" w:space="0" w:color="auto"/>
              <w:bottom w:val="single" w:sz="4" w:space="0" w:color="auto"/>
              <w:right w:val="single" w:sz="4" w:space="0" w:color="auto"/>
            </w:tcBorders>
          </w:tcPr>
          <w:p w14:paraId="06D5833E" w14:textId="77777777" w:rsidR="007E301E" w:rsidRPr="00A735B7" w:rsidRDefault="007E301E" w:rsidP="00A735B7">
            <w:pPr>
              <w:tabs>
                <w:tab w:val="left" w:pos="360"/>
              </w:tabs>
              <w:jc w:val="both"/>
              <w:rPr>
                <w:rStyle w:val="af3"/>
                <w:sz w:val="20"/>
                <w:szCs w:val="20"/>
              </w:rPr>
            </w:pPr>
          </w:p>
        </w:tc>
        <w:tc>
          <w:tcPr>
            <w:tcW w:w="567" w:type="dxa"/>
            <w:tcBorders>
              <w:top w:val="single" w:sz="4" w:space="0" w:color="auto"/>
              <w:left w:val="single" w:sz="4" w:space="0" w:color="auto"/>
              <w:bottom w:val="single" w:sz="4" w:space="0" w:color="auto"/>
              <w:right w:val="single" w:sz="4" w:space="0" w:color="auto"/>
            </w:tcBorders>
          </w:tcPr>
          <w:p w14:paraId="481889D6" w14:textId="77777777" w:rsidR="007E301E" w:rsidRPr="00A735B7" w:rsidRDefault="007E301E" w:rsidP="00A735B7">
            <w:pPr>
              <w:tabs>
                <w:tab w:val="left" w:pos="360"/>
              </w:tabs>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706CA5F0" w14:textId="77777777" w:rsidR="007E301E" w:rsidRPr="00A735B7" w:rsidRDefault="007E301E" w:rsidP="00A735B7">
            <w:pPr>
              <w:tabs>
                <w:tab w:val="left" w:pos="360"/>
              </w:tabs>
              <w:jc w:val="center"/>
              <w:rPr>
                <w:b/>
                <w:color w:val="333333"/>
                <w:sz w:val="20"/>
                <w:szCs w:val="20"/>
                <w:lang w:eastAsia="en-US"/>
              </w:rPr>
            </w:pPr>
          </w:p>
        </w:tc>
      </w:tr>
      <w:tr w:rsidR="007E301E" w:rsidRPr="00A735B7" w14:paraId="29CFC0DD"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6A57663"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24BB99B8"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Постмодернизм как феномен культуры.</w:t>
            </w:r>
            <w:r w:rsidRPr="00A735B7">
              <w:rPr>
                <w:rStyle w:val="10"/>
                <w:rFonts w:eastAsiaTheme="majorEastAsia"/>
                <w:sz w:val="20"/>
                <w:szCs w:val="20"/>
              </w:rPr>
              <w:t xml:space="preserve"> </w:t>
            </w:r>
            <w:r w:rsidRPr="00A735B7">
              <w:rPr>
                <w:rStyle w:val="af3"/>
                <w:b w:val="0"/>
                <w:color w:val="333333"/>
                <w:sz w:val="20"/>
                <w:szCs w:val="20"/>
                <w:lang w:eastAsia="en-US"/>
              </w:rPr>
              <w:t>Типологические признаки литературы постмодернизма</w:t>
            </w:r>
          </w:p>
        </w:tc>
        <w:tc>
          <w:tcPr>
            <w:tcW w:w="567" w:type="dxa"/>
            <w:tcBorders>
              <w:top w:val="single" w:sz="4" w:space="0" w:color="auto"/>
              <w:left w:val="single" w:sz="4" w:space="0" w:color="auto"/>
              <w:bottom w:val="single" w:sz="4" w:space="0" w:color="auto"/>
              <w:right w:val="single" w:sz="4" w:space="0" w:color="auto"/>
            </w:tcBorders>
            <w:hideMark/>
          </w:tcPr>
          <w:p w14:paraId="4C04F4F2"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7535BE3B"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582924C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226B9A0"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42ABF2B6" w14:textId="77777777" w:rsidR="0097101D" w:rsidRPr="00A735B7" w:rsidRDefault="0097101D" w:rsidP="00A735B7">
            <w:pPr>
              <w:tabs>
                <w:tab w:val="left" w:pos="360"/>
              </w:tabs>
              <w:jc w:val="both"/>
              <w:rPr>
                <w:b/>
                <w:color w:val="333333"/>
                <w:sz w:val="20"/>
                <w:szCs w:val="20"/>
                <w:lang w:eastAsia="en-US"/>
              </w:rPr>
            </w:pPr>
            <w:r w:rsidRPr="00A735B7">
              <w:rPr>
                <w:b/>
                <w:color w:val="333333"/>
                <w:sz w:val="20"/>
                <w:szCs w:val="20"/>
                <w:lang w:eastAsia="en-US"/>
              </w:rPr>
              <w:t>Обсуждение работы:</w:t>
            </w:r>
          </w:p>
          <w:p w14:paraId="598B03D0" w14:textId="77777777" w:rsidR="007E301E" w:rsidRPr="00A735B7" w:rsidRDefault="00BE4DD8" w:rsidP="00A735B7">
            <w:pPr>
              <w:tabs>
                <w:tab w:val="left" w:pos="360"/>
              </w:tabs>
              <w:jc w:val="both"/>
              <w:rPr>
                <w:color w:val="333333"/>
                <w:sz w:val="20"/>
                <w:szCs w:val="20"/>
                <w:lang w:eastAsia="en-US"/>
              </w:rPr>
            </w:pPr>
            <w:r w:rsidRPr="00A735B7">
              <w:rPr>
                <w:color w:val="333333"/>
                <w:sz w:val="20"/>
                <w:szCs w:val="20"/>
                <w:lang w:eastAsia="en-US"/>
              </w:rPr>
              <w:t>И. Хассан К концепции постмодернизма _</w:t>
            </w:r>
            <w:r w:rsidR="00F406C4" w:rsidRPr="00A735B7">
              <w:rPr>
                <w:color w:val="333333"/>
                <w:sz w:val="20"/>
                <w:szCs w:val="20"/>
                <w:lang w:eastAsia="en-US"/>
              </w:rPr>
              <w:t xml:space="preserve">Статья размещена в системе  «Универ» _УМКД </w:t>
            </w:r>
            <w:proofErr w:type="spellStart"/>
            <w:r w:rsidR="00F406C4" w:rsidRPr="00A735B7">
              <w:rPr>
                <w:color w:val="333333"/>
                <w:sz w:val="20"/>
                <w:szCs w:val="20"/>
                <w:lang w:eastAsia="en-US"/>
              </w:rPr>
              <w:t>дисц</w:t>
            </w:r>
            <w:proofErr w:type="spellEnd"/>
            <w:r w:rsidR="00F406C4" w:rsidRPr="00A735B7">
              <w:rPr>
                <w:color w:val="333333"/>
                <w:sz w:val="20"/>
                <w:szCs w:val="20"/>
                <w:lang w:eastAsia="en-US"/>
              </w:rPr>
              <w:t>._</w:t>
            </w:r>
            <w:proofErr w:type="spellStart"/>
            <w:r w:rsidR="00F406C4" w:rsidRPr="00A735B7">
              <w:rPr>
                <w:color w:val="333333"/>
                <w:sz w:val="20"/>
                <w:szCs w:val="20"/>
                <w:lang w:eastAsia="en-US"/>
              </w:rPr>
              <w:t>Дополн</w:t>
            </w:r>
            <w:proofErr w:type="spellEnd"/>
            <w:r w:rsidR="00F406C4" w:rsidRPr="00A735B7">
              <w:rPr>
                <w:color w:val="333333"/>
                <w:sz w:val="20"/>
                <w:szCs w:val="20"/>
                <w:lang w:eastAsia="en-US"/>
              </w:rPr>
              <w:t>. м</w:t>
            </w:r>
            <w:r w:rsidRPr="00A735B7">
              <w:rPr>
                <w:color w:val="333333"/>
                <w:sz w:val="20"/>
                <w:szCs w:val="20"/>
                <w:lang w:eastAsia="en-US"/>
              </w:rPr>
              <w:t>атериалы</w:t>
            </w:r>
            <w:r w:rsidRPr="00A735B7">
              <w:rPr>
                <w:b/>
                <w:color w:val="333333"/>
                <w:sz w:val="20"/>
                <w:szCs w:val="20"/>
                <w:lang w:eastAsia="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451E1848"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2E965434"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0F236CD3"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3D740676" w14:textId="77777777" w:rsidR="007E301E" w:rsidRPr="00A735B7" w:rsidRDefault="00A11642" w:rsidP="00A735B7">
            <w:pPr>
              <w:tabs>
                <w:tab w:val="left" w:pos="360"/>
              </w:tabs>
              <w:rPr>
                <w:b/>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2728AA7F" w14:textId="77777777" w:rsidR="00A11642" w:rsidRPr="00A735B7" w:rsidRDefault="00A11642" w:rsidP="00A735B7">
            <w:pPr>
              <w:tabs>
                <w:tab w:val="left" w:pos="360"/>
              </w:tabs>
              <w:jc w:val="both"/>
              <w:rPr>
                <w:color w:val="333333"/>
                <w:sz w:val="20"/>
                <w:szCs w:val="20"/>
                <w:lang w:eastAsia="en-US"/>
              </w:rPr>
            </w:pPr>
            <w:r w:rsidRPr="00A735B7">
              <w:rPr>
                <w:b/>
                <w:color w:val="333333"/>
                <w:sz w:val="20"/>
                <w:szCs w:val="20"/>
                <w:lang w:eastAsia="en-US"/>
              </w:rPr>
              <w:t xml:space="preserve">1Обсуждение работы: Н. Маньковская </w:t>
            </w:r>
            <w:r w:rsidRPr="00A735B7">
              <w:rPr>
                <w:color w:val="333333"/>
                <w:sz w:val="20"/>
                <w:szCs w:val="20"/>
                <w:lang w:eastAsia="en-US"/>
              </w:rPr>
              <w:t>Эстетика Постмодернизма_ См. УМКД_ Доп. материалы.</w:t>
            </w:r>
          </w:p>
          <w:p w14:paraId="5E218481" w14:textId="77777777" w:rsidR="00F406C4" w:rsidRPr="00A735B7" w:rsidRDefault="00A11642" w:rsidP="00A735B7">
            <w:pPr>
              <w:pStyle w:val="1"/>
              <w:shd w:val="clear" w:color="auto" w:fill="FFFFFF"/>
              <w:jc w:val="both"/>
              <w:rPr>
                <w:b w:val="0"/>
                <w:sz w:val="20"/>
                <w:szCs w:val="20"/>
              </w:rPr>
            </w:pPr>
            <w:r w:rsidRPr="00A735B7">
              <w:rPr>
                <w:sz w:val="20"/>
                <w:szCs w:val="20"/>
                <w:lang w:eastAsia="en-US"/>
              </w:rPr>
              <w:t xml:space="preserve">2 </w:t>
            </w:r>
            <w:r w:rsidR="009F65C3" w:rsidRPr="00A735B7">
              <w:rPr>
                <w:sz w:val="20"/>
                <w:szCs w:val="20"/>
                <w:lang w:eastAsia="en-US"/>
              </w:rPr>
              <w:t>Прочитать и объяснить о</w:t>
            </w:r>
            <w:r w:rsidR="007E301E" w:rsidRPr="00A735B7">
              <w:rPr>
                <w:sz w:val="20"/>
                <w:szCs w:val="20"/>
                <w:lang w:eastAsia="en-US"/>
              </w:rPr>
              <w:t xml:space="preserve">сновные  понятия  и  термины  </w:t>
            </w:r>
            <w:r w:rsidR="00214C29" w:rsidRPr="00A735B7">
              <w:rPr>
                <w:sz w:val="20"/>
                <w:szCs w:val="20"/>
                <w:lang w:eastAsia="en-US"/>
              </w:rPr>
              <w:t>постмодернизма</w:t>
            </w:r>
            <w:r w:rsidR="007E301E" w:rsidRPr="00A735B7">
              <w:rPr>
                <w:sz w:val="20"/>
                <w:szCs w:val="20"/>
                <w:lang w:eastAsia="en-US"/>
              </w:rPr>
              <w:t xml:space="preserve">: </w:t>
            </w:r>
            <w:r w:rsidR="00200208" w:rsidRPr="00A735B7">
              <w:rPr>
                <w:sz w:val="20"/>
                <w:szCs w:val="20"/>
                <w:lang w:eastAsia="en-US"/>
              </w:rPr>
              <w:t>«</w:t>
            </w:r>
            <w:r w:rsidR="00200208" w:rsidRPr="00A735B7">
              <w:rPr>
                <w:b w:val="0"/>
                <w:sz w:val="20"/>
                <w:szCs w:val="20"/>
                <w:lang w:eastAsia="en-US"/>
              </w:rPr>
              <w:t xml:space="preserve">ризома», </w:t>
            </w:r>
            <w:r w:rsidR="009F65C3" w:rsidRPr="00A735B7">
              <w:rPr>
                <w:b w:val="0"/>
                <w:sz w:val="20"/>
                <w:szCs w:val="20"/>
                <w:lang w:eastAsia="en-US"/>
              </w:rPr>
              <w:t xml:space="preserve">метарассказ / метоповествование </w:t>
            </w:r>
            <w:r w:rsidR="007E301E" w:rsidRPr="00A735B7">
              <w:rPr>
                <w:b w:val="0"/>
                <w:sz w:val="20"/>
                <w:szCs w:val="20"/>
                <w:lang w:eastAsia="en-US"/>
              </w:rPr>
              <w:t>«мир как хаос», «мир как  текст»,     «симулякр»,  «гиперреальность», «гипертекст»</w:t>
            </w:r>
            <w:r w:rsidR="00200208" w:rsidRPr="00A735B7">
              <w:rPr>
                <w:b w:val="0"/>
                <w:sz w:val="20"/>
                <w:szCs w:val="20"/>
                <w:lang w:eastAsia="en-US"/>
              </w:rPr>
              <w:t xml:space="preserve">, «деструкция» </w:t>
            </w:r>
            <w:r w:rsidR="00F406C4" w:rsidRPr="00A735B7">
              <w:rPr>
                <w:b w:val="0"/>
                <w:sz w:val="20"/>
                <w:szCs w:val="20"/>
                <w:lang w:eastAsia="en-US"/>
              </w:rPr>
              <w:t xml:space="preserve"> // </w:t>
            </w:r>
            <w:r w:rsidR="00F406C4" w:rsidRPr="00A735B7">
              <w:rPr>
                <w:b w:val="0"/>
                <w:sz w:val="20"/>
                <w:szCs w:val="20"/>
              </w:rPr>
              <w:t>Постмодернизм. Словарь терминов</w:t>
            </w:r>
          </w:p>
          <w:p w14:paraId="46E535CF" w14:textId="77777777" w:rsidR="007E301E" w:rsidRPr="00A735B7" w:rsidRDefault="00F406C4" w:rsidP="00A735B7">
            <w:pPr>
              <w:pStyle w:val="1"/>
              <w:shd w:val="clear" w:color="auto" w:fill="FFFFFF"/>
              <w:jc w:val="both"/>
              <w:rPr>
                <w:color w:val="333333"/>
                <w:sz w:val="20"/>
                <w:szCs w:val="20"/>
                <w:lang w:eastAsia="en-US"/>
              </w:rPr>
            </w:pPr>
            <w:r w:rsidRPr="00A735B7">
              <w:rPr>
                <w:b w:val="0"/>
                <w:sz w:val="20"/>
                <w:szCs w:val="20"/>
              </w:rPr>
              <w:t>Источник: </w:t>
            </w:r>
            <w:hyperlink r:id="rId9" w:history="1">
              <w:r w:rsidRPr="00A735B7">
                <w:rPr>
                  <w:rStyle w:val="a3"/>
                  <w:rFonts w:ascii="Times New Roman" w:hAnsi="Times New Roman" w:cs="Times New Roman"/>
                  <w:b w:val="0"/>
                  <w:color w:val="auto"/>
                  <w:sz w:val="20"/>
                  <w:szCs w:val="20"/>
                </w:rPr>
                <w:t>http://niv.ru/doc/dictionary/postmodernism-literature/articles/11/metarasskaz.htm</w:t>
              </w:r>
            </w:hyperlink>
          </w:p>
        </w:tc>
        <w:tc>
          <w:tcPr>
            <w:tcW w:w="567" w:type="dxa"/>
            <w:tcBorders>
              <w:top w:val="single" w:sz="4" w:space="0" w:color="auto"/>
              <w:left w:val="single" w:sz="4" w:space="0" w:color="auto"/>
              <w:bottom w:val="single" w:sz="4" w:space="0" w:color="auto"/>
              <w:right w:val="single" w:sz="4" w:space="0" w:color="auto"/>
            </w:tcBorders>
          </w:tcPr>
          <w:p w14:paraId="624E2415"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6ACB2A52" w14:textId="77777777" w:rsidR="007E301E" w:rsidRPr="00A735B7" w:rsidRDefault="007E301E" w:rsidP="00A735B7">
            <w:pPr>
              <w:tabs>
                <w:tab w:val="left" w:pos="360"/>
              </w:tabs>
              <w:jc w:val="center"/>
              <w:rPr>
                <w:b/>
                <w:color w:val="333333"/>
                <w:sz w:val="20"/>
                <w:szCs w:val="20"/>
                <w:lang w:eastAsia="en-US"/>
              </w:rPr>
            </w:pPr>
          </w:p>
        </w:tc>
      </w:tr>
      <w:tr w:rsidR="007E301E" w:rsidRPr="00A735B7" w14:paraId="012B357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D1296D1"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9 неделя</w:t>
            </w:r>
          </w:p>
        </w:tc>
        <w:tc>
          <w:tcPr>
            <w:tcW w:w="7056" w:type="dxa"/>
            <w:gridSpan w:val="3"/>
            <w:tcBorders>
              <w:top w:val="single" w:sz="4" w:space="0" w:color="auto"/>
              <w:left w:val="single" w:sz="4" w:space="0" w:color="auto"/>
              <w:bottom w:val="single" w:sz="4" w:space="0" w:color="auto"/>
              <w:right w:val="single" w:sz="4" w:space="0" w:color="auto"/>
            </w:tcBorders>
          </w:tcPr>
          <w:p w14:paraId="2D30CAA9" w14:textId="77777777" w:rsidR="007E301E" w:rsidRPr="00A735B7" w:rsidRDefault="007E301E" w:rsidP="00A735B7">
            <w:pPr>
              <w:pStyle w:val="a6"/>
              <w:tabs>
                <w:tab w:val="left" w:pos="360"/>
                <w:tab w:val="left" w:pos="1080"/>
              </w:tabs>
              <w:spacing w:after="0"/>
              <w:jc w:val="both"/>
              <w:rPr>
                <w:color w:val="333333"/>
                <w:lang w:eastAsia="en-US"/>
              </w:rPr>
            </w:pPr>
          </w:p>
        </w:tc>
        <w:tc>
          <w:tcPr>
            <w:tcW w:w="567" w:type="dxa"/>
            <w:tcBorders>
              <w:top w:val="single" w:sz="4" w:space="0" w:color="auto"/>
              <w:left w:val="single" w:sz="4" w:space="0" w:color="auto"/>
              <w:bottom w:val="single" w:sz="4" w:space="0" w:color="auto"/>
              <w:right w:val="single" w:sz="4" w:space="0" w:color="auto"/>
            </w:tcBorders>
          </w:tcPr>
          <w:p w14:paraId="43DB7D1A"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565B21C4" w14:textId="77777777" w:rsidR="007E301E" w:rsidRPr="00A735B7" w:rsidRDefault="007E301E" w:rsidP="00A735B7">
            <w:pPr>
              <w:tabs>
                <w:tab w:val="left" w:pos="360"/>
              </w:tabs>
              <w:jc w:val="center"/>
              <w:rPr>
                <w:b/>
                <w:color w:val="333333"/>
                <w:sz w:val="20"/>
                <w:szCs w:val="20"/>
                <w:lang w:eastAsia="en-US"/>
              </w:rPr>
            </w:pPr>
          </w:p>
        </w:tc>
      </w:tr>
      <w:tr w:rsidR="007E301E" w:rsidRPr="00A735B7" w14:paraId="35F716FE"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71AE16B3"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3EA9CB63"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 xml:space="preserve">Теория интертекста в современном литературоведении. </w:t>
            </w:r>
          </w:p>
        </w:tc>
        <w:tc>
          <w:tcPr>
            <w:tcW w:w="567" w:type="dxa"/>
            <w:tcBorders>
              <w:top w:val="single" w:sz="4" w:space="0" w:color="auto"/>
              <w:left w:val="single" w:sz="4" w:space="0" w:color="auto"/>
              <w:bottom w:val="single" w:sz="4" w:space="0" w:color="auto"/>
              <w:right w:val="single" w:sz="4" w:space="0" w:color="auto"/>
            </w:tcBorders>
            <w:hideMark/>
          </w:tcPr>
          <w:p w14:paraId="12EC6BCF"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12F0ABAF" w14:textId="77777777" w:rsidR="007E301E" w:rsidRPr="00A735B7" w:rsidRDefault="007E301E" w:rsidP="00A735B7">
            <w:pPr>
              <w:tabs>
                <w:tab w:val="left" w:pos="360"/>
              </w:tabs>
              <w:jc w:val="center"/>
              <w:rPr>
                <w:b/>
                <w:color w:val="333333"/>
                <w:sz w:val="20"/>
                <w:szCs w:val="20"/>
                <w:lang w:eastAsia="en-US"/>
              </w:rPr>
            </w:pPr>
          </w:p>
        </w:tc>
      </w:tr>
      <w:tr w:rsidR="007E301E" w:rsidRPr="00A735B7" w14:paraId="79145F3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6339CD83"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3B8E001E" w14:textId="77777777" w:rsidR="0097101D" w:rsidRPr="00A735B7" w:rsidRDefault="0097101D" w:rsidP="00A735B7">
            <w:pPr>
              <w:tabs>
                <w:tab w:val="left" w:pos="196"/>
                <w:tab w:val="left" w:pos="360"/>
              </w:tabs>
              <w:jc w:val="both"/>
              <w:rPr>
                <w:color w:val="333333"/>
                <w:sz w:val="20"/>
                <w:szCs w:val="20"/>
                <w:lang w:eastAsia="en-US"/>
              </w:rPr>
            </w:pPr>
            <w:r w:rsidRPr="00A735B7">
              <w:rPr>
                <w:b/>
                <w:color w:val="333333"/>
                <w:sz w:val="20"/>
                <w:szCs w:val="20"/>
                <w:lang w:eastAsia="en-US"/>
              </w:rPr>
              <w:t>Тема</w:t>
            </w:r>
            <w:r w:rsidRPr="00A735B7">
              <w:rPr>
                <w:color w:val="333333"/>
                <w:sz w:val="20"/>
                <w:szCs w:val="20"/>
                <w:lang w:eastAsia="en-US"/>
              </w:rPr>
              <w:t xml:space="preserve">: </w:t>
            </w:r>
            <w:r w:rsidR="007E301E" w:rsidRPr="00A735B7">
              <w:rPr>
                <w:color w:val="333333"/>
                <w:sz w:val="20"/>
                <w:szCs w:val="20"/>
                <w:lang w:eastAsia="en-US"/>
              </w:rPr>
              <w:t>Повествовательные  стратегии постмодернистского текста:</w:t>
            </w:r>
          </w:p>
          <w:p w14:paraId="51A75D75" w14:textId="77777777" w:rsidR="00F406C4" w:rsidRPr="00A735B7" w:rsidRDefault="00F406C4" w:rsidP="00A735B7">
            <w:pPr>
              <w:tabs>
                <w:tab w:val="left" w:pos="196"/>
                <w:tab w:val="left" w:pos="360"/>
              </w:tabs>
              <w:jc w:val="both"/>
              <w:rPr>
                <w:color w:val="333333"/>
                <w:sz w:val="20"/>
                <w:szCs w:val="20"/>
                <w:lang w:eastAsia="en-US"/>
              </w:rPr>
            </w:pPr>
            <w:r w:rsidRPr="00A735B7">
              <w:rPr>
                <w:color w:val="333333"/>
                <w:sz w:val="20"/>
                <w:szCs w:val="20"/>
                <w:lang w:eastAsia="en-US"/>
              </w:rPr>
              <w:t xml:space="preserve">Прочитать и объяснить  термины  постмодернизма « </w:t>
            </w:r>
            <w:proofErr w:type="spellStart"/>
            <w:r w:rsidRPr="00A735B7">
              <w:rPr>
                <w:color w:val="333333"/>
                <w:sz w:val="20"/>
                <w:szCs w:val="20"/>
                <w:lang w:eastAsia="en-US"/>
              </w:rPr>
              <w:t>иснтертекст</w:t>
            </w:r>
            <w:proofErr w:type="spellEnd"/>
            <w:r w:rsidRPr="00A735B7">
              <w:rPr>
                <w:color w:val="333333"/>
                <w:sz w:val="20"/>
                <w:szCs w:val="20"/>
                <w:lang w:eastAsia="en-US"/>
              </w:rPr>
              <w:t xml:space="preserve">, «интертекстуальность // Словарь постмодернизма: </w:t>
            </w:r>
          </w:p>
          <w:p w14:paraId="1CB93430" w14:textId="77777777" w:rsidR="007E301E" w:rsidRPr="00A735B7" w:rsidRDefault="0097101D">
            <w:pPr>
              <w:pStyle w:val="a8"/>
              <w:numPr>
                <w:ilvl w:val="0"/>
                <w:numId w:val="5"/>
              </w:numPr>
              <w:tabs>
                <w:tab w:val="left" w:pos="196"/>
                <w:tab w:val="left" w:pos="360"/>
              </w:tabs>
              <w:ind w:left="0" w:firstLine="283"/>
              <w:rPr>
                <w:rFonts w:ascii="Times New Roman" w:hAnsi="Times New Roman"/>
                <w:bCs/>
                <w:color w:val="333333"/>
                <w:sz w:val="20"/>
                <w:szCs w:val="20"/>
              </w:rPr>
            </w:pPr>
            <w:r w:rsidRPr="00A735B7">
              <w:rPr>
                <w:rFonts w:ascii="Times New Roman" w:hAnsi="Times New Roman"/>
                <w:color w:val="333333"/>
                <w:sz w:val="20"/>
                <w:szCs w:val="20"/>
              </w:rPr>
              <w:lastRenderedPageBreak/>
              <w:t>А</w:t>
            </w:r>
            <w:r w:rsidR="007E301E" w:rsidRPr="00A735B7">
              <w:rPr>
                <w:rFonts w:ascii="Times New Roman" w:hAnsi="Times New Roman"/>
                <w:color w:val="333333"/>
                <w:sz w:val="20"/>
                <w:szCs w:val="20"/>
              </w:rPr>
              <w:t xml:space="preserve">нализ поэмы Венедикта Ерофеева «Москва-Петушки» // Интернет-ресурс. См.: Интернет-ресурс: сайт, </w:t>
            </w:r>
            <w:proofErr w:type="spellStart"/>
            <w:r w:rsidR="007E301E" w:rsidRPr="00A735B7">
              <w:rPr>
                <w:rFonts w:ascii="Times New Roman" w:hAnsi="Times New Roman"/>
                <w:color w:val="333333"/>
                <w:sz w:val="20"/>
                <w:szCs w:val="20"/>
              </w:rPr>
              <w:t>посвященный</w:t>
            </w:r>
            <w:proofErr w:type="spellEnd"/>
            <w:r w:rsidR="007E301E" w:rsidRPr="00A735B7">
              <w:rPr>
                <w:rFonts w:ascii="Times New Roman" w:hAnsi="Times New Roman"/>
                <w:color w:val="333333"/>
                <w:sz w:val="20"/>
                <w:szCs w:val="20"/>
              </w:rPr>
              <w:t xml:space="preserve"> поэ</w:t>
            </w:r>
            <w:r w:rsidR="00FA64F7" w:rsidRPr="00A735B7">
              <w:rPr>
                <w:rFonts w:ascii="Times New Roman" w:hAnsi="Times New Roman"/>
                <w:color w:val="333333"/>
                <w:sz w:val="20"/>
                <w:szCs w:val="20"/>
              </w:rPr>
              <w:t>ме В. Ерофеева «Москва–Петушки» (на выбор докторанта)</w:t>
            </w:r>
          </w:p>
          <w:p w14:paraId="0813D162" w14:textId="77777777" w:rsidR="0097101D" w:rsidRPr="00A735B7" w:rsidRDefault="0097101D">
            <w:pPr>
              <w:pStyle w:val="a8"/>
              <w:numPr>
                <w:ilvl w:val="0"/>
                <w:numId w:val="5"/>
              </w:numPr>
              <w:tabs>
                <w:tab w:val="left" w:pos="196"/>
                <w:tab w:val="left" w:pos="360"/>
              </w:tabs>
              <w:ind w:left="0" w:firstLine="283"/>
              <w:rPr>
                <w:rFonts w:ascii="Times New Roman" w:hAnsi="Times New Roman"/>
                <w:bCs/>
                <w:color w:val="333333"/>
                <w:sz w:val="20"/>
                <w:szCs w:val="20"/>
              </w:rPr>
            </w:pPr>
            <w:r w:rsidRPr="00A735B7">
              <w:rPr>
                <w:rFonts w:ascii="Times New Roman" w:hAnsi="Times New Roman"/>
                <w:color w:val="333333"/>
                <w:sz w:val="20"/>
                <w:szCs w:val="20"/>
              </w:rPr>
              <w:t>Анализ  романа В. Пелевина «</w:t>
            </w:r>
            <w:r w:rsidRPr="00A735B7">
              <w:rPr>
                <w:rFonts w:ascii="Times New Roman" w:hAnsi="Times New Roman"/>
                <w:color w:val="333333"/>
                <w:sz w:val="20"/>
                <w:szCs w:val="20"/>
                <w:lang w:val="en-US"/>
              </w:rPr>
              <w:t>Generation</w:t>
            </w:r>
            <w:r w:rsidRPr="00A735B7">
              <w:rPr>
                <w:rFonts w:ascii="Times New Roman" w:hAnsi="Times New Roman"/>
                <w:color w:val="333333"/>
                <w:sz w:val="20"/>
                <w:szCs w:val="20"/>
              </w:rPr>
              <w:t xml:space="preserve"> </w:t>
            </w:r>
            <w:r w:rsidRPr="00A735B7">
              <w:rPr>
                <w:rFonts w:ascii="Times New Roman" w:hAnsi="Times New Roman"/>
                <w:color w:val="333333"/>
                <w:sz w:val="20"/>
                <w:szCs w:val="20"/>
                <w:lang w:val="en-US"/>
              </w:rPr>
              <w:t>P</w:t>
            </w:r>
            <w:r w:rsidRPr="00A735B7">
              <w:rPr>
                <w:rFonts w:ascii="Times New Roman" w:hAnsi="Times New Roman"/>
                <w:color w:val="333333"/>
                <w:sz w:val="20"/>
                <w:szCs w:val="20"/>
              </w:rPr>
              <w:t>»</w:t>
            </w:r>
            <w:r w:rsidR="00FA64F7" w:rsidRPr="00A735B7">
              <w:rPr>
                <w:rFonts w:ascii="Times New Roman" w:hAnsi="Times New Roman"/>
                <w:color w:val="333333"/>
                <w:sz w:val="20"/>
                <w:szCs w:val="20"/>
              </w:rPr>
              <w:t xml:space="preserve"> ((на выбор докторанта).    </w:t>
            </w:r>
          </w:p>
        </w:tc>
        <w:tc>
          <w:tcPr>
            <w:tcW w:w="567" w:type="dxa"/>
            <w:tcBorders>
              <w:top w:val="single" w:sz="4" w:space="0" w:color="auto"/>
              <w:left w:val="single" w:sz="4" w:space="0" w:color="auto"/>
              <w:bottom w:val="single" w:sz="4" w:space="0" w:color="auto"/>
              <w:right w:val="single" w:sz="4" w:space="0" w:color="auto"/>
            </w:tcBorders>
            <w:hideMark/>
          </w:tcPr>
          <w:p w14:paraId="7B545C10" w14:textId="77777777" w:rsidR="007E301E" w:rsidRPr="00A735B7" w:rsidRDefault="009A39E5" w:rsidP="00A735B7">
            <w:pPr>
              <w:tabs>
                <w:tab w:val="left" w:pos="360"/>
              </w:tabs>
              <w:jc w:val="center"/>
              <w:rPr>
                <w:b/>
                <w:color w:val="333333"/>
                <w:sz w:val="20"/>
                <w:szCs w:val="20"/>
                <w:lang w:eastAsia="en-US"/>
              </w:rPr>
            </w:pPr>
            <w:r w:rsidRPr="00A735B7">
              <w:rPr>
                <w:b/>
                <w:color w:val="333333"/>
                <w:sz w:val="20"/>
                <w:szCs w:val="20"/>
                <w:lang w:eastAsia="en-US"/>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hideMark/>
          </w:tcPr>
          <w:p w14:paraId="6E5CCC3E"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2</w:t>
            </w:r>
          </w:p>
        </w:tc>
      </w:tr>
      <w:tr w:rsidR="007E301E" w:rsidRPr="00A735B7" w14:paraId="3F16AC21"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1D964C41"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10 неделя</w:t>
            </w:r>
          </w:p>
        </w:tc>
        <w:tc>
          <w:tcPr>
            <w:tcW w:w="7056" w:type="dxa"/>
            <w:gridSpan w:val="3"/>
            <w:tcBorders>
              <w:top w:val="single" w:sz="4" w:space="0" w:color="auto"/>
              <w:left w:val="single" w:sz="4" w:space="0" w:color="auto"/>
              <w:bottom w:val="single" w:sz="4" w:space="0" w:color="auto"/>
              <w:right w:val="single" w:sz="4" w:space="0" w:color="auto"/>
            </w:tcBorders>
          </w:tcPr>
          <w:p w14:paraId="29F809CB"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B9C82B8"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2E4F9BBF" w14:textId="77777777" w:rsidR="007E301E" w:rsidRPr="00A735B7" w:rsidRDefault="007E301E" w:rsidP="00A735B7">
            <w:pPr>
              <w:tabs>
                <w:tab w:val="left" w:pos="360"/>
              </w:tabs>
              <w:jc w:val="center"/>
              <w:rPr>
                <w:b/>
                <w:color w:val="333333"/>
                <w:sz w:val="20"/>
                <w:szCs w:val="20"/>
                <w:lang w:eastAsia="en-US"/>
              </w:rPr>
            </w:pPr>
          </w:p>
        </w:tc>
      </w:tr>
      <w:tr w:rsidR="007E301E" w:rsidRPr="00A735B7" w14:paraId="441DE8C9"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63D63B3D"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2CAB776A"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 xml:space="preserve">Постструктурализм: Ролан Барт и его  теоретические работы: «Мифологии» , «Система моды», « </w:t>
            </w:r>
            <w:r w:rsidRPr="00A735B7">
              <w:rPr>
                <w:color w:val="333333"/>
                <w:sz w:val="20"/>
                <w:szCs w:val="20"/>
                <w:lang w:val="en-US" w:eastAsia="en-US"/>
              </w:rPr>
              <w:t>S</w:t>
            </w:r>
            <w:r w:rsidRPr="00A735B7">
              <w:rPr>
                <w:color w:val="333333"/>
                <w:sz w:val="20"/>
                <w:szCs w:val="20"/>
                <w:lang w:eastAsia="en-US"/>
              </w:rPr>
              <w:t>/</w:t>
            </w:r>
            <w:r w:rsidRPr="00A735B7">
              <w:rPr>
                <w:color w:val="333333"/>
                <w:sz w:val="20"/>
                <w:szCs w:val="20"/>
                <w:lang w:val="en-US" w:eastAsia="en-US"/>
              </w:rPr>
              <w:t>Z</w:t>
            </w:r>
            <w:r w:rsidRPr="00A735B7">
              <w:rPr>
                <w:color w:val="333333"/>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4910F8B2"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2B21A0AD" w14:textId="77777777" w:rsidR="007E301E" w:rsidRPr="00A735B7" w:rsidRDefault="007E301E" w:rsidP="00A735B7">
            <w:pPr>
              <w:tabs>
                <w:tab w:val="left" w:pos="360"/>
              </w:tabs>
              <w:jc w:val="center"/>
              <w:rPr>
                <w:b/>
                <w:color w:val="333333"/>
                <w:sz w:val="20"/>
                <w:szCs w:val="20"/>
                <w:lang w:eastAsia="en-US"/>
              </w:rPr>
            </w:pPr>
          </w:p>
        </w:tc>
      </w:tr>
      <w:tr w:rsidR="007E301E" w:rsidRPr="00A735B7" w14:paraId="494322C9"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A783BFD"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01A23201"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Обсуждение работы Натали Пьеге–Гро «Введение в теорию интертекстуальности».М., Изд-во ЛКИ, 2008. Интернет–ресурс: https://studopedia.org/5-117014.html</w:t>
            </w:r>
          </w:p>
        </w:tc>
        <w:tc>
          <w:tcPr>
            <w:tcW w:w="567" w:type="dxa"/>
            <w:tcBorders>
              <w:top w:val="single" w:sz="4" w:space="0" w:color="auto"/>
              <w:left w:val="single" w:sz="4" w:space="0" w:color="auto"/>
              <w:bottom w:val="single" w:sz="4" w:space="0" w:color="auto"/>
              <w:right w:val="single" w:sz="4" w:space="0" w:color="auto"/>
            </w:tcBorders>
          </w:tcPr>
          <w:p w14:paraId="466502B7"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2C2602B8"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061BB1E3"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F9A5FF9"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11 неделя</w:t>
            </w:r>
          </w:p>
        </w:tc>
        <w:tc>
          <w:tcPr>
            <w:tcW w:w="7056" w:type="dxa"/>
            <w:gridSpan w:val="3"/>
            <w:tcBorders>
              <w:top w:val="single" w:sz="4" w:space="0" w:color="auto"/>
              <w:left w:val="single" w:sz="4" w:space="0" w:color="auto"/>
              <w:bottom w:val="single" w:sz="4" w:space="0" w:color="auto"/>
              <w:right w:val="single" w:sz="4" w:space="0" w:color="auto"/>
            </w:tcBorders>
          </w:tcPr>
          <w:p w14:paraId="50609CF6"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5726A7A"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316B8D62" w14:textId="77777777" w:rsidR="007E301E" w:rsidRPr="00A735B7" w:rsidRDefault="007E301E" w:rsidP="00A735B7">
            <w:pPr>
              <w:tabs>
                <w:tab w:val="left" w:pos="360"/>
              </w:tabs>
              <w:jc w:val="center"/>
              <w:rPr>
                <w:b/>
                <w:color w:val="333333"/>
                <w:sz w:val="20"/>
                <w:szCs w:val="20"/>
                <w:lang w:eastAsia="en-US"/>
              </w:rPr>
            </w:pPr>
          </w:p>
        </w:tc>
      </w:tr>
      <w:tr w:rsidR="007E301E" w:rsidRPr="00A735B7" w14:paraId="4160314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6F83F74D"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34B33AC3"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33333"/>
                <w:sz w:val="20"/>
                <w:szCs w:val="20"/>
                <w:lang w:eastAsia="en-US"/>
              </w:rPr>
            </w:pPr>
            <w:r w:rsidRPr="00A735B7">
              <w:rPr>
                <w:color w:val="333333"/>
                <w:sz w:val="20"/>
                <w:szCs w:val="20"/>
                <w:lang w:eastAsia="en-US"/>
              </w:rPr>
              <w:t>Постструктурализм: «Постструктурализм»: Жиль Делёз и Фелѝкс Гваттарѝ.</w:t>
            </w:r>
          </w:p>
        </w:tc>
        <w:tc>
          <w:tcPr>
            <w:tcW w:w="567" w:type="dxa"/>
            <w:tcBorders>
              <w:top w:val="single" w:sz="4" w:space="0" w:color="auto"/>
              <w:left w:val="single" w:sz="4" w:space="0" w:color="auto"/>
              <w:bottom w:val="single" w:sz="4" w:space="0" w:color="auto"/>
              <w:right w:val="single" w:sz="4" w:space="0" w:color="auto"/>
            </w:tcBorders>
            <w:hideMark/>
          </w:tcPr>
          <w:p w14:paraId="5AE212FF"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2DFF9768" w14:textId="77777777" w:rsidR="007E301E" w:rsidRPr="00A735B7" w:rsidRDefault="007E301E" w:rsidP="00A735B7">
            <w:pPr>
              <w:tabs>
                <w:tab w:val="left" w:pos="360"/>
              </w:tabs>
              <w:jc w:val="center"/>
              <w:rPr>
                <w:b/>
                <w:color w:val="333333"/>
                <w:sz w:val="20"/>
                <w:szCs w:val="20"/>
                <w:lang w:eastAsia="en-US"/>
              </w:rPr>
            </w:pPr>
          </w:p>
        </w:tc>
      </w:tr>
      <w:tr w:rsidR="007E301E" w:rsidRPr="00A735B7" w14:paraId="1A6137A5"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18"/>
        </w:trPr>
        <w:tc>
          <w:tcPr>
            <w:tcW w:w="1450" w:type="dxa"/>
            <w:gridSpan w:val="2"/>
            <w:tcBorders>
              <w:top w:val="single" w:sz="4" w:space="0" w:color="auto"/>
              <w:left w:val="single" w:sz="4" w:space="0" w:color="auto"/>
              <w:bottom w:val="single" w:sz="4" w:space="0" w:color="auto"/>
              <w:right w:val="single" w:sz="4" w:space="0" w:color="auto"/>
            </w:tcBorders>
            <w:hideMark/>
          </w:tcPr>
          <w:p w14:paraId="224FF326"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702FB7AB" w14:textId="77777777" w:rsidR="00C5427B" w:rsidRPr="00A735B7" w:rsidRDefault="00C5427B" w:rsidP="00A735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0"/>
                <w:szCs w:val="20"/>
                <w:lang w:eastAsia="en-US"/>
              </w:rPr>
            </w:pPr>
            <w:r w:rsidRPr="00A735B7">
              <w:rPr>
                <w:bCs/>
                <w:color w:val="333333"/>
                <w:sz w:val="20"/>
                <w:szCs w:val="20"/>
                <w:lang w:eastAsia="en-US"/>
              </w:rPr>
              <w:t xml:space="preserve">Обсуждение работы: </w:t>
            </w:r>
            <w:proofErr w:type="gramStart"/>
            <w:r w:rsidRPr="00A735B7">
              <w:rPr>
                <w:b/>
                <w:sz w:val="20"/>
                <w:szCs w:val="20"/>
              </w:rPr>
              <w:t>Е.И.</w:t>
            </w:r>
            <w:proofErr w:type="gramEnd"/>
            <w:r w:rsidRPr="00A735B7">
              <w:rPr>
                <w:b/>
                <w:sz w:val="20"/>
                <w:szCs w:val="20"/>
              </w:rPr>
              <w:t xml:space="preserve"> Кириленко.</w:t>
            </w:r>
            <w:r w:rsidRPr="00A735B7">
              <w:rPr>
                <w:sz w:val="20"/>
                <w:szCs w:val="20"/>
              </w:rPr>
              <w:t xml:space="preserve"> Р. Барт и М. Элиаде: два опыта истолкования мифа</w:t>
            </w:r>
            <w:r w:rsidR="009A39E5" w:rsidRPr="00A735B7">
              <w:rPr>
                <w:sz w:val="20"/>
                <w:szCs w:val="20"/>
              </w:rPr>
              <w:t xml:space="preserve"> // </w:t>
            </w:r>
            <w:r w:rsidRPr="00A735B7">
              <w:rPr>
                <w:b/>
                <w:sz w:val="20"/>
                <w:szCs w:val="20"/>
              </w:rPr>
              <w:t>Интернет</w:t>
            </w:r>
            <w:r w:rsidR="009A39E5" w:rsidRPr="00A735B7">
              <w:rPr>
                <w:b/>
                <w:sz w:val="20"/>
                <w:szCs w:val="20"/>
              </w:rPr>
              <w:t>-ресурс</w:t>
            </w:r>
            <w:r w:rsidRPr="00A735B7">
              <w:rPr>
                <w:sz w:val="20"/>
                <w:szCs w:val="20"/>
              </w:rPr>
              <w:t xml:space="preserve">: </w:t>
            </w:r>
            <w:hyperlink r:id="rId10" w:history="1">
              <w:r w:rsidRPr="00A735B7">
                <w:rPr>
                  <w:rStyle w:val="a3"/>
                  <w:rFonts w:ascii="Times New Roman" w:hAnsi="Times New Roman" w:cs="Times New Roman"/>
                  <w:sz w:val="20"/>
                  <w:szCs w:val="20"/>
                </w:rPr>
                <w:t>http://www.lib.tsu.ru/mminfo/000063105/297/image/297_66.pdf</w:t>
              </w:r>
            </w:hyperlink>
          </w:p>
        </w:tc>
        <w:tc>
          <w:tcPr>
            <w:tcW w:w="567" w:type="dxa"/>
            <w:tcBorders>
              <w:top w:val="single" w:sz="4" w:space="0" w:color="auto"/>
              <w:left w:val="single" w:sz="4" w:space="0" w:color="auto"/>
              <w:bottom w:val="single" w:sz="4" w:space="0" w:color="auto"/>
              <w:right w:val="single" w:sz="4" w:space="0" w:color="auto"/>
            </w:tcBorders>
          </w:tcPr>
          <w:p w14:paraId="71A6042B"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08FAD8F0"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A11642" w:rsidRPr="00A735B7" w14:paraId="0823123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1EA08139" w14:textId="77777777" w:rsidR="00A11642" w:rsidRPr="00A735B7" w:rsidRDefault="00A11642"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0E8A17BD" w14:textId="77777777" w:rsidR="00A11642" w:rsidRPr="00A735B7" w:rsidRDefault="00C5427B" w:rsidP="00A735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333333"/>
                <w:sz w:val="20"/>
                <w:szCs w:val="20"/>
                <w:lang w:eastAsia="en-US"/>
              </w:rPr>
            </w:pPr>
            <w:r w:rsidRPr="00A735B7">
              <w:rPr>
                <w:bCs/>
                <w:color w:val="333333"/>
                <w:sz w:val="20"/>
                <w:szCs w:val="20"/>
                <w:lang w:eastAsia="en-US"/>
              </w:rPr>
              <w:t xml:space="preserve">Обсуждение работы: статья </w:t>
            </w:r>
            <w:r w:rsidRPr="00A735B7">
              <w:rPr>
                <w:rStyle w:val="unnamed1"/>
                <w:iCs/>
                <w:color w:val="333333"/>
                <w:sz w:val="20"/>
                <w:szCs w:val="20"/>
                <w:lang w:eastAsia="en-US"/>
              </w:rPr>
              <w:t>Р. Барт Миф сегодня.</w:t>
            </w:r>
          </w:p>
        </w:tc>
        <w:tc>
          <w:tcPr>
            <w:tcW w:w="567" w:type="dxa"/>
            <w:tcBorders>
              <w:top w:val="single" w:sz="4" w:space="0" w:color="auto"/>
              <w:left w:val="single" w:sz="4" w:space="0" w:color="auto"/>
              <w:bottom w:val="single" w:sz="4" w:space="0" w:color="auto"/>
              <w:right w:val="single" w:sz="4" w:space="0" w:color="auto"/>
            </w:tcBorders>
          </w:tcPr>
          <w:p w14:paraId="62BD71B1" w14:textId="77777777" w:rsidR="00A11642" w:rsidRPr="00A735B7" w:rsidRDefault="00A11642"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18BF90CF" w14:textId="77777777" w:rsidR="00A11642" w:rsidRPr="00A735B7" w:rsidRDefault="00A11642" w:rsidP="00A735B7">
            <w:pPr>
              <w:tabs>
                <w:tab w:val="left" w:pos="360"/>
              </w:tabs>
              <w:jc w:val="center"/>
              <w:rPr>
                <w:b/>
                <w:color w:val="333333"/>
                <w:sz w:val="20"/>
                <w:szCs w:val="20"/>
                <w:lang w:eastAsia="en-US"/>
              </w:rPr>
            </w:pPr>
          </w:p>
        </w:tc>
      </w:tr>
      <w:tr w:rsidR="007E301E" w:rsidRPr="00A735B7" w14:paraId="5D7B3A48"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47DB618"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12 неделя</w:t>
            </w:r>
          </w:p>
        </w:tc>
        <w:tc>
          <w:tcPr>
            <w:tcW w:w="7056" w:type="dxa"/>
            <w:gridSpan w:val="3"/>
            <w:tcBorders>
              <w:top w:val="single" w:sz="4" w:space="0" w:color="auto"/>
              <w:left w:val="single" w:sz="4" w:space="0" w:color="auto"/>
              <w:bottom w:val="single" w:sz="4" w:space="0" w:color="auto"/>
              <w:right w:val="single" w:sz="4" w:space="0" w:color="auto"/>
            </w:tcBorders>
          </w:tcPr>
          <w:p w14:paraId="25BF9DD2"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31658BB"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4B56D6CC" w14:textId="77777777" w:rsidR="007E301E" w:rsidRPr="00A735B7" w:rsidRDefault="007E301E" w:rsidP="00A735B7">
            <w:pPr>
              <w:tabs>
                <w:tab w:val="left" w:pos="360"/>
              </w:tabs>
              <w:jc w:val="center"/>
              <w:rPr>
                <w:b/>
                <w:color w:val="333333"/>
                <w:sz w:val="20"/>
                <w:szCs w:val="20"/>
                <w:lang w:eastAsia="en-US"/>
              </w:rPr>
            </w:pPr>
          </w:p>
        </w:tc>
      </w:tr>
      <w:tr w:rsidR="007E301E" w:rsidRPr="00A735B7" w14:paraId="386F3893"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B77C4C1"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1CC40FD5"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33333"/>
                <w:sz w:val="20"/>
                <w:szCs w:val="20"/>
                <w:lang w:eastAsia="en-US"/>
              </w:rPr>
            </w:pPr>
            <w:r w:rsidRPr="00A735B7">
              <w:rPr>
                <w:color w:val="333333"/>
                <w:sz w:val="20"/>
                <w:szCs w:val="20"/>
                <w:lang w:eastAsia="en-US"/>
              </w:rPr>
              <w:t>Постструктурализм: Мишель Фуко и его теоретические работы.</w:t>
            </w:r>
          </w:p>
        </w:tc>
        <w:tc>
          <w:tcPr>
            <w:tcW w:w="567" w:type="dxa"/>
            <w:tcBorders>
              <w:top w:val="single" w:sz="4" w:space="0" w:color="auto"/>
              <w:left w:val="single" w:sz="4" w:space="0" w:color="auto"/>
              <w:bottom w:val="single" w:sz="4" w:space="0" w:color="auto"/>
              <w:right w:val="single" w:sz="4" w:space="0" w:color="auto"/>
            </w:tcBorders>
            <w:hideMark/>
          </w:tcPr>
          <w:p w14:paraId="28A0318D"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2499B987" w14:textId="77777777" w:rsidR="007E301E" w:rsidRPr="00A735B7" w:rsidRDefault="007E301E" w:rsidP="00A735B7">
            <w:pPr>
              <w:tabs>
                <w:tab w:val="left" w:pos="360"/>
              </w:tabs>
              <w:jc w:val="center"/>
              <w:rPr>
                <w:b/>
                <w:color w:val="333333"/>
                <w:sz w:val="20"/>
                <w:szCs w:val="20"/>
                <w:lang w:eastAsia="en-US"/>
              </w:rPr>
            </w:pPr>
          </w:p>
        </w:tc>
      </w:tr>
      <w:tr w:rsidR="007E301E" w:rsidRPr="00A735B7" w14:paraId="05697BA4"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1DDA32A6"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56D5DC93" w14:textId="77777777" w:rsidR="009A39E5" w:rsidRPr="00A735B7" w:rsidRDefault="007E301E" w:rsidP="00A735B7">
            <w:pPr>
              <w:pStyle w:val="3"/>
              <w:spacing w:before="0"/>
              <w:rPr>
                <w:rFonts w:ascii="Times New Roman" w:hAnsi="Times New Roman" w:cs="Times New Roman"/>
                <w:color w:val="000000"/>
                <w:sz w:val="20"/>
                <w:szCs w:val="20"/>
              </w:rPr>
            </w:pPr>
            <w:r w:rsidRPr="00A735B7">
              <w:rPr>
                <w:rFonts w:ascii="Times New Roman" w:hAnsi="Times New Roman" w:cs="Times New Roman"/>
                <w:color w:val="333333"/>
                <w:sz w:val="20"/>
                <w:szCs w:val="20"/>
                <w:lang w:eastAsia="en-US"/>
              </w:rPr>
              <w:t>Обсуждение работы</w:t>
            </w:r>
            <w:r w:rsidRPr="00A735B7">
              <w:rPr>
                <w:rFonts w:ascii="Times New Roman" w:hAnsi="Times New Roman" w:cs="Times New Roman"/>
                <w:b w:val="0"/>
                <w:color w:val="333333"/>
                <w:sz w:val="20"/>
                <w:szCs w:val="20"/>
                <w:lang w:eastAsia="en-US"/>
              </w:rPr>
              <w:t xml:space="preserve">: </w:t>
            </w:r>
            <w:r w:rsidR="00C5427B" w:rsidRPr="00A735B7">
              <w:rPr>
                <w:rFonts w:ascii="Times New Roman" w:hAnsi="Times New Roman" w:cs="Times New Roman"/>
                <w:color w:val="000000"/>
                <w:sz w:val="20"/>
                <w:szCs w:val="20"/>
              </w:rPr>
              <w:t xml:space="preserve">Ильин </w:t>
            </w:r>
            <w:proofErr w:type="gramStart"/>
            <w:r w:rsidR="00C5427B" w:rsidRPr="00A735B7">
              <w:rPr>
                <w:rFonts w:ascii="Times New Roman" w:hAnsi="Times New Roman" w:cs="Times New Roman"/>
                <w:color w:val="000000"/>
                <w:sz w:val="20"/>
                <w:szCs w:val="20"/>
              </w:rPr>
              <w:t>И.П</w:t>
            </w:r>
            <w:r w:rsidR="00C5427B" w:rsidRPr="00A735B7">
              <w:rPr>
                <w:rFonts w:ascii="Times New Roman" w:hAnsi="Times New Roman" w:cs="Times New Roman"/>
                <w:b w:val="0"/>
                <w:color w:val="000000"/>
                <w:sz w:val="20"/>
                <w:szCs w:val="20"/>
              </w:rPr>
              <w:t>.</w:t>
            </w:r>
            <w:proofErr w:type="gramEnd"/>
            <w:r w:rsidR="00C5427B" w:rsidRPr="00A735B7">
              <w:rPr>
                <w:rFonts w:ascii="Times New Roman" w:hAnsi="Times New Roman" w:cs="Times New Roman"/>
                <w:b w:val="0"/>
                <w:color w:val="000000"/>
                <w:sz w:val="20"/>
                <w:szCs w:val="20"/>
              </w:rPr>
              <w:t xml:space="preserve"> Постструктурализм, деконструктивизм, постмодерниз</w:t>
            </w:r>
            <w:r w:rsidR="009A39E5" w:rsidRPr="00A735B7">
              <w:rPr>
                <w:rFonts w:ascii="Times New Roman" w:hAnsi="Times New Roman" w:cs="Times New Roman"/>
                <w:b w:val="0"/>
                <w:color w:val="000000"/>
                <w:sz w:val="20"/>
                <w:szCs w:val="20"/>
              </w:rPr>
              <w:t>м</w:t>
            </w:r>
            <w:r w:rsidR="00C5427B" w:rsidRPr="00A735B7">
              <w:rPr>
                <w:rFonts w:ascii="Times New Roman" w:hAnsi="Times New Roman" w:cs="Times New Roman"/>
                <w:b w:val="0"/>
                <w:color w:val="000000"/>
                <w:sz w:val="20"/>
                <w:szCs w:val="20"/>
              </w:rPr>
              <w:t xml:space="preserve"> (ГЛАВА 2</w:t>
            </w:r>
            <w:r w:rsidR="009A39E5" w:rsidRPr="00A735B7">
              <w:rPr>
                <w:rFonts w:ascii="Times New Roman" w:hAnsi="Times New Roman" w:cs="Times New Roman"/>
                <w:b w:val="0"/>
                <w:color w:val="000000"/>
                <w:sz w:val="20"/>
                <w:szCs w:val="20"/>
              </w:rPr>
              <w:t>):</w:t>
            </w:r>
            <w:r w:rsidR="00C5427B" w:rsidRPr="00A735B7">
              <w:rPr>
                <w:rFonts w:ascii="Times New Roman" w:hAnsi="Times New Roman" w:cs="Times New Roman"/>
                <w:color w:val="000000"/>
                <w:sz w:val="20"/>
                <w:szCs w:val="20"/>
              </w:rPr>
              <w:t xml:space="preserve"> </w:t>
            </w:r>
            <w:r w:rsidR="00C5427B" w:rsidRPr="00A735B7">
              <w:rPr>
                <w:rFonts w:ascii="Times New Roman" w:hAnsi="Times New Roman" w:cs="Times New Roman"/>
                <w:b w:val="0"/>
                <w:color w:val="000000"/>
                <w:sz w:val="20"/>
                <w:szCs w:val="20"/>
              </w:rPr>
              <w:t>Деконструктивизм как литературно-критическая практика постструктурализма</w:t>
            </w:r>
            <w:r w:rsidR="009A39E5" w:rsidRPr="00A735B7">
              <w:rPr>
                <w:rFonts w:ascii="Times New Roman" w:hAnsi="Times New Roman" w:cs="Times New Roman"/>
                <w:color w:val="000000"/>
                <w:sz w:val="20"/>
                <w:szCs w:val="20"/>
              </w:rPr>
              <w:t xml:space="preserve"> // Интернет-ресурс: </w:t>
            </w:r>
            <w:hyperlink r:id="rId11" w:history="1">
              <w:r w:rsidR="009A39E5" w:rsidRPr="00A735B7">
                <w:rPr>
                  <w:rStyle w:val="a3"/>
                  <w:rFonts w:ascii="Times New Roman" w:hAnsi="Times New Roman" w:cs="Times New Roman"/>
                  <w:sz w:val="20"/>
                  <w:szCs w:val="20"/>
                </w:rPr>
                <w:t>https://www.gumer.info/bogoslov_Buks/Philos/Ilin_Post/</w:t>
              </w:r>
            </w:hyperlink>
          </w:p>
          <w:p w14:paraId="657BDE2C" w14:textId="77777777" w:rsidR="007E301E" w:rsidRPr="00A735B7" w:rsidRDefault="007E301E" w:rsidP="00A735B7">
            <w:pPr>
              <w:pStyle w:val="3"/>
              <w:spacing w:before="0"/>
              <w:rPr>
                <w:rFonts w:ascii="Times New Roman" w:hAnsi="Times New Roman" w:cs="Times New Roman"/>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C0737F7" w14:textId="77777777" w:rsidR="007E301E" w:rsidRPr="00A735B7" w:rsidRDefault="009A39E5" w:rsidP="00A735B7">
            <w:pPr>
              <w:tabs>
                <w:tab w:val="left" w:pos="360"/>
              </w:tabs>
              <w:jc w:val="center"/>
              <w:rPr>
                <w:b/>
                <w:color w:val="333333"/>
                <w:sz w:val="20"/>
                <w:szCs w:val="20"/>
                <w:lang w:eastAsia="en-US"/>
              </w:rPr>
            </w:pPr>
            <w:r w:rsidRPr="00A735B7">
              <w:rPr>
                <w:b/>
                <w:color w:val="333333"/>
                <w:sz w:val="20"/>
                <w:szCs w:val="20"/>
                <w:lang w:eastAsia="en-US"/>
              </w:rPr>
              <w:t>2</w:t>
            </w:r>
          </w:p>
        </w:tc>
        <w:tc>
          <w:tcPr>
            <w:tcW w:w="850" w:type="dxa"/>
            <w:gridSpan w:val="2"/>
            <w:tcBorders>
              <w:top w:val="single" w:sz="4" w:space="0" w:color="auto"/>
              <w:left w:val="single" w:sz="4" w:space="0" w:color="auto"/>
              <w:bottom w:val="single" w:sz="4" w:space="0" w:color="auto"/>
              <w:right w:val="single" w:sz="4" w:space="0" w:color="auto"/>
            </w:tcBorders>
            <w:hideMark/>
          </w:tcPr>
          <w:p w14:paraId="1BFAF3D9"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14A406B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3AB8F1B5" w14:textId="77777777" w:rsidR="007E301E" w:rsidRPr="00A735B7" w:rsidRDefault="007E301E" w:rsidP="00A735B7">
            <w:pPr>
              <w:tabs>
                <w:tab w:val="left" w:pos="360"/>
              </w:tabs>
              <w:rPr>
                <w:color w:val="333333"/>
                <w:sz w:val="20"/>
                <w:szCs w:val="20"/>
                <w:lang w:eastAsia="en-US"/>
              </w:rPr>
            </w:pPr>
            <w:r w:rsidRPr="00A735B7">
              <w:rPr>
                <w:b/>
                <w:color w:val="333333"/>
                <w:sz w:val="20"/>
                <w:szCs w:val="20"/>
                <w:lang w:eastAsia="en-US"/>
              </w:rPr>
              <w:t>13 неделя</w:t>
            </w:r>
          </w:p>
        </w:tc>
        <w:tc>
          <w:tcPr>
            <w:tcW w:w="7056" w:type="dxa"/>
            <w:gridSpan w:val="3"/>
            <w:tcBorders>
              <w:top w:val="single" w:sz="4" w:space="0" w:color="auto"/>
              <w:left w:val="single" w:sz="4" w:space="0" w:color="auto"/>
              <w:bottom w:val="single" w:sz="4" w:space="0" w:color="auto"/>
              <w:right w:val="single" w:sz="4" w:space="0" w:color="auto"/>
            </w:tcBorders>
          </w:tcPr>
          <w:p w14:paraId="641D9042" w14:textId="77777777" w:rsidR="007E301E" w:rsidRPr="00A735B7" w:rsidRDefault="007E301E" w:rsidP="00A735B7">
            <w:pPr>
              <w:tabs>
                <w:tab w:val="left" w:pos="360"/>
              </w:tabs>
              <w:jc w:val="both"/>
              <w:rPr>
                <w:bCs/>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D341635"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3244CE1D" w14:textId="77777777" w:rsidR="007E301E" w:rsidRPr="00A735B7" w:rsidRDefault="007E301E" w:rsidP="00A735B7">
            <w:pPr>
              <w:tabs>
                <w:tab w:val="left" w:pos="360"/>
              </w:tabs>
              <w:jc w:val="center"/>
              <w:rPr>
                <w:b/>
                <w:color w:val="333333"/>
                <w:sz w:val="20"/>
                <w:szCs w:val="20"/>
                <w:lang w:eastAsia="en-US"/>
              </w:rPr>
            </w:pPr>
          </w:p>
        </w:tc>
      </w:tr>
      <w:tr w:rsidR="007E301E" w:rsidRPr="00A735B7" w14:paraId="361ADFD5"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73A2DF64"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4A60E6A7"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Гендерные исследования в современных гуманитарных науках. Содержание понятия «гендер». Гендерная система.</w:t>
            </w:r>
          </w:p>
        </w:tc>
        <w:tc>
          <w:tcPr>
            <w:tcW w:w="567" w:type="dxa"/>
            <w:tcBorders>
              <w:top w:val="single" w:sz="4" w:space="0" w:color="auto"/>
              <w:left w:val="single" w:sz="4" w:space="0" w:color="auto"/>
              <w:bottom w:val="single" w:sz="4" w:space="0" w:color="auto"/>
              <w:right w:val="single" w:sz="4" w:space="0" w:color="auto"/>
            </w:tcBorders>
            <w:hideMark/>
          </w:tcPr>
          <w:p w14:paraId="027D8118"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23CE22D4"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0F739E80"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009BD6E"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50B4F0A3" w14:textId="77777777" w:rsidR="007E301E" w:rsidRPr="00A735B7" w:rsidRDefault="00B06455" w:rsidP="00A735B7">
            <w:pPr>
              <w:tabs>
                <w:tab w:val="left" w:pos="360"/>
              </w:tabs>
              <w:jc w:val="both"/>
              <w:rPr>
                <w:color w:val="333333"/>
                <w:sz w:val="20"/>
                <w:szCs w:val="20"/>
                <w:lang w:eastAsia="en-US"/>
              </w:rPr>
            </w:pPr>
            <w:r w:rsidRPr="00A735B7">
              <w:rPr>
                <w:color w:val="333333"/>
                <w:sz w:val="20"/>
                <w:szCs w:val="20"/>
                <w:lang w:eastAsia="en-US"/>
              </w:rPr>
              <w:t>Р</w:t>
            </w:r>
            <w:r w:rsidR="007E301E" w:rsidRPr="00A735B7">
              <w:rPr>
                <w:color w:val="333333"/>
                <w:sz w:val="20"/>
                <w:szCs w:val="20"/>
                <w:lang w:eastAsia="en-US"/>
              </w:rPr>
              <w:t>ома</w:t>
            </w:r>
            <w:r w:rsidRPr="00A735B7">
              <w:rPr>
                <w:color w:val="333333"/>
                <w:sz w:val="20"/>
                <w:szCs w:val="20"/>
                <w:lang w:eastAsia="en-US"/>
              </w:rPr>
              <w:t>н</w:t>
            </w:r>
            <w:r w:rsidR="007E301E" w:rsidRPr="00A735B7">
              <w:rPr>
                <w:color w:val="333333"/>
                <w:sz w:val="20"/>
                <w:szCs w:val="20"/>
                <w:lang w:eastAsia="en-US"/>
              </w:rPr>
              <w:t xml:space="preserve">  П</w:t>
            </w:r>
            <w:r w:rsidR="00792B51" w:rsidRPr="00A735B7">
              <w:rPr>
                <w:color w:val="333333"/>
                <w:sz w:val="20"/>
                <w:szCs w:val="20"/>
                <w:lang w:eastAsia="en-US"/>
              </w:rPr>
              <w:t>.</w:t>
            </w:r>
            <w:r w:rsidR="007E301E" w:rsidRPr="00A735B7">
              <w:rPr>
                <w:color w:val="333333"/>
                <w:sz w:val="20"/>
                <w:szCs w:val="20"/>
                <w:lang w:eastAsia="en-US"/>
              </w:rPr>
              <w:t xml:space="preserve">  Зюскинда  «Парфюмер»</w:t>
            </w:r>
            <w:r w:rsidR="00792B51" w:rsidRPr="00A735B7">
              <w:rPr>
                <w:color w:val="333333"/>
                <w:sz w:val="20"/>
                <w:szCs w:val="20"/>
                <w:lang w:eastAsia="en-US"/>
              </w:rPr>
              <w:t xml:space="preserve"> как постмодернистский текст</w:t>
            </w:r>
            <w:r w:rsidRPr="00A735B7">
              <w:rPr>
                <w:color w:val="333333"/>
                <w:sz w:val="20"/>
                <w:szCs w:val="20"/>
                <w:lang w:eastAsia="en-US"/>
              </w:rPr>
              <w:t xml:space="preserve"> // </w:t>
            </w:r>
            <w:r w:rsidRPr="00A735B7">
              <w:rPr>
                <w:b/>
                <w:color w:val="333333"/>
                <w:sz w:val="20"/>
                <w:szCs w:val="20"/>
                <w:lang w:eastAsia="en-US"/>
              </w:rPr>
              <w:t>См. статью</w:t>
            </w:r>
            <w:r w:rsidRPr="00A735B7">
              <w:rPr>
                <w:color w:val="333333"/>
                <w:sz w:val="20"/>
                <w:szCs w:val="20"/>
                <w:lang w:eastAsia="en-US"/>
              </w:rPr>
              <w:t xml:space="preserve"> Г. Фролов, Р. Хадидуллина Немецкий роман о художнике в постмоде</w:t>
            </w:r>
            <w:r w:rsidR="009A39E5" w:rsidRPr="00A735B7">
              <w:rPr>
                <w:color w:val="333333"/>
                <w:sz w:val="20"/>
                <w:szCs w:val="20"/>
                <w:lang w:eastAsia="en-US"/>
              </w:rPr>
              <w:t>р</w:t>
            </w:r>
            <w:r w:rsidRPr="00A735B7">
              <w:rPr>
                <w:color w:val="333333"/>
                <w:sz w:val="20"/>
                <w:szCs w:val="20"/>
                <w:lang w:eastAsia="en-US"/>
              </w:rPr>
              <w:t>нистском дискурсе //</w:t>
            </w:r>
            <w:r w:rsidR="009A39E5" w:rsidRPr="00A735B7">
              <w:rPr>
                <w:color w:val="333333"/>
                <w:sz w:val="20"/>
                <w:szCs w:val="20"/>
                <w:lang w:eastAsia="en-US"/>
              </w:rPr>
              <w:t xml:space="preserve"> </w:t>
            </w:r>
            <w:r w:rsidR="009A39E5" w:rsidRPr="00A735B7">
              <w:rPr>
                <w:b/>
                <w:color w:val="333333"/>
                <w:sz w:val="20"/>
                <w:szCs w:val="20"/>
                <w:lang w:eastAsia="en-US"/>
              </w:rPr>
              <w:t>Интернет-ресурс:</w:t>
            </w:r>
          </w:p>
          <w:p w14:paraId="48808896" w14:textId="77777777" w:rsidR="00B06455" w:rsidRPr="00A735B7" w:rsidRDefault="00B06455" w:rsidP="00A735B7">
            <w:pPr>
              <w:tabs>
                <w:tab w:val="left" w:pos="360"/>
              </w:tabs>
              <w:jc w:val="both"/>
              <w:rPr>
                <w:color w:val="333333"/>
                <w:sz w:val="20"/>
                <w:szCs w:val="20"/>
                <w:lang w:eastAsia="en-US"/>
              </w:rPr>
            </w:pPr>
            <w:hyperlink r:id="rId12" w:history="1">
              <w:r w:rsidRPr="00A735B7">
                <w:rPr>
                  <w:rStyle w:val="a3"/>
                  <w:rFonts w:ascii="Times New Roman" w:hAnsi="Times New Roman" w:cs="Times New Roman"/>
                  <w:sz w:val="20"/>
                  <w:szCs w:val="20"/>
                  <w:lang w:eastAsia="en-US"/>
                </w:rPr>
                <w:t>https://cyberleninka.ru/article/n/nemetskiy-roman-o-hudozhnike-v-postmodernistskom-kontekste-p-zyuskind-parfyumer-istoriya-odnogo-ubiytsy/viewer</w:t>
              </w:r>
            </w:hyperlink>
          </w:p>
          <w:p w14:paraId="0604C780" w14:textId="77777777" w:rsidR="0094226D" w:rsidRPr="00A735B7" w:rsidRDefault="0094226D" w:rsidP="00A735B7">
            <w:pPr>
              <w:tabs>
                <w:tab w:val="left" w:pos="360"/>
              </w:tabs>
              <w:jc w:val="both"/>
              <w:rPr>
                <w:color w:val="333333"/>
                <w:sz w:val="20"/>
                <w:szCs w:val="20"/>
                <w:lang w:eastAsia="en-US"/>
              </w:rPr>
            </w:pPr>
            <w:r w:rsidRPr="00A735B7">
              <w:rPr>
                <w:color w:val="333333"/>
                <w:sz w:val="20"/>
                <w:szCs w:val="20"/>
                <w:lang w:eastAsia="en-US"/>
              </w:rPr>
              <w:t xml:space="preserve"> </w:t>
            </w:r>
            <w:r w:rsidRPr="00A735B7">
              <w:rPr>
                <w:b/>
                <w:color w:val="333333"/>
                <w:sz w:val="20"/>
                <w:szCs w:val="20"/>
                <w:lang w:eastAsia="en-US"/>
              </w:rPr>
              <w:t>Вопросы</w:t>
            </w:r>
            <w:r w:rsidRPr="00A735B7">
              <w:rPr>
                <w:color w:val="333333"/>
                <w:sz w:val="20"/>
                <w:szCs w:val="20"/>
                <w:lang w:eastAsia="en-US"/>
              </w:rPr>
              <w:t>:</w:t>
            </w:r>
          </w:p>
          <w:p w14:paraId="00662749" w14:textId="77777777" w:rsidR="0094226D" w:rsidRPr="00A735B7" w:rsidRDefault="0094226D" w:rsidP="00A735B7">
            <w:pPr>
              <w:tabs>
                <w:tab w:val="left" w:pos="360"/>
              </w:tabs>
              <w:jc w:val="both"/>
              <w:rPr>
                <w:color w:val="333333"/>
                <w:sz w:val="20"/>
                <w:szCs w:val="20"/>
                <w:lang w:eastAsia="en-US"/>
              </w:rPr>
            </w:pPr>
            <w:r w:rsidRPr="00A735B7">
              <w:rPr>
                <w:color w:val="333333"/>
                <w:sz w:val="20"/>
                <w:szCs w:val="20"/>
                <w:lang w:eastAsia="en-US"/>
              </w:rPr>
              <w:t>1.Как проявляется эстетика постмодернизма в романе П. Зюскинда?</w:t>
            </w:r>
          </w:p>
          <w:p w14:paraId="69FDCE52" w14:textId="77777777" w:rsidR="00FB61BC" w:rsidRPr="00A735B7" w:rsidRDefault="0094226D" w:rsidP="00A735B7">
            <w:pPr>
              <w:tabs>
                <w:tab w:val="left" w:pos="360"/>
              </w:tabs>
              <w:jc w:val="both"/>
              <w:rPr>
                <w:color w:val="333333"/>
                <w:sz w:val="20"/>
                <w:szCs w:val="20"/>
                <w:lang w:eastAsia="en-US"/>
              </w:rPr>
            </w:pPr>
            <w:r w:rsidRPr="00A735B7">
              <w:rPr>
                <w:color w:val="333333"/>
                <w:sz w:val="20"/>
                <w:szCs w:val="20"/>
                <w:lang w:eastAsia="en-US"/>
              </w:rPr>
              <w:t>2.</w:t>
            </w:r>
            <w:r w:rsidR="00927077" w:rsidRPr="00A735B7">
              <w:rPr>
                <w:color w:val="333333"/>
                <w:sz w:val="20"/>
                <w:szCs w:val="20"/>
                <w:lang w:eastAsia="en-US"/>
              </w:rPr>
              <w:t>Ж.-Б.</w:t>
            </w:r>
            <w:r w:rsidR="005E01E2" w:rsidRPr="00A735B7">
              <w:rPr>
                <w:color w:val="333333"/>
                <w:sz w:val="20"/>
                <w:szCs w:val="20"/>
                <w:lang w:eastAsia="en-US"/>
              </w:rPr>
              <w:t xml:space="preserve"> Грен</w:t>
            </w:r>
            <w:r w:rsidR="00927077" w:rsidRPr="00A735B7">
              <w:rPr>
                <w:color w:val="333333"/>
                <w:sz w:val="20"/>
                <w:szCs w:val="20"/>
                <w:lang w:eastAsia="en-US"/>
              </w:rPr>
              <w:t>уй как герой эпохи постмодернизма</w:t>
            </w:r>
            <w:r w:rsidR="00512D46" w:rsidRPr="00A735B7">
              <w:rPr>
                <w:color w:val="333333"/>
                <w:sz w:val="20"/>
                <w:szCs w:val="20"/>
                <w:lang w:eastAsia="en-US"/>
              </w:rPr>
              <w:t xml:space="preserve"> (становление личности, эволюция героя).</w:t>
            </w:r>
          </w:p>
          <w:p w14:paraId="48E0FF79" w14:textId="77777777" w:rsidR="0094226D" w:rsidRPr="00A735B7" w:rsidRDefault="00F76F40" w:rsidP="00A735B7">
            <w:pPr>
              <w:tabs>
                <w:tab w:val="left" w:pos="360"/>
              </w:tabs>
              <w:jc w:val="both"/>
              <w:rPr>
                <w:color w:val="333333"/>
                <w:sz w:val="20"/>
                <w:szCs w:val="20"/>
                <w:lang w:eastAsia="en-US"/>
              </w:rPr>
            </w:pPr>
            <w:r w:rsidRPr="00A735B7">
              <w:rPr>
                <w:color w:val="333333"/>
                <w:sz w:val="20"/>
                <w:szCs w:val="20"/>
                <w:lang w:eastAsia="en-US"/>
              </w:rPr>
              <w:t>3.</w:t>
            </w:r>
            <w:r w:rsidR="00512D46" w:rsidRPr="00A735B7">
              <w:rPr>
                <w:color w:val="333333"/>
                <w:sz w:val="20"/>
                <w:szCs w:val="20"/>
                <w:lang w:eastAsia="en-US"/>
              </w:rPr>
              <w:t xml:space="preserve"> Образ Гренуя: игра </w:t>
            </w:r>
            <w:proofErr w:type="spellStart"/>
            <w:r w:rsidR="00512D46" w:rsidRPr="00A735B7">
              <w:rPr>
                <w:color w:val="333333"/>
                <w:sz w:val="20"/>
                <w:szCs w:val="20"/>
                <w:lang w:eastAsia="en-US"/>
              </w:rPr>
              <w:t>страдицией</w:t>
            </w:r>
            <w:proofErr w:type="spellEnd"/>
            <w:r w:rsidR="00512D46" w:rsidRPr="00A735B7">
              <w:rPr>
                <w:color w:val="333333"/>
                <w:sz w:val="20"/>
                <w:szCs w:val="20"/>
                <w:lang w:eastAsia="en-US"/>
              </w:rPr>
              <w:t>.</w:t>
            </w:r>
          </w:p>
          <w:p w14:paraId="7AB5AB75" w14:textId="77777777" w:rsidR="00927077" w:rsidRPr="00A735B7" w:rsidRDefault="00F76F40" w:rsidP="00A735B7">
            <w:pPr>
              <w:tabs>
                <w:tab w:val="left" w:pos="360"/>
              </w:tabs>
              <w:jc w:val="both"/>
              <w:rPr>
                <w:color w:val="333333"/>
                <w:sz w:val="20"/>
                <w:szCs w:val="20"/>
                <w:lang w:eastAsia="en-US"/>
              </w:rPr>
            </w:pPr>
            <w:r w:rsidRPr="00A735B7">
              <w:rPr>
                <w:color w:val="333333"/>
                <w:sz w:val="20"/>
                <w:szCs w:val="20"/>
                <w:lang w:eastAsia="en-US"/>
              </w:rPr>
              <w:t>4</w:t>
            </w:r>
            <w:r w:rsidR="00927077" w:rsidRPr="00A735B7">
              <w:rPr>
                <w:color w:val="333333"/>
                <w:sz w:val="20"/>
                <w:szCs w:val="20"/>
                <w:lang w:eastAsia="en-US"/>
              </w:rPr>
              <w:t>. Система символических образов в романе.</w:t>
            </w:r>
          </w:p>
          <w:p w14:paraId="267F93ED" w14:textId="77777777" w:rsidR="0094226D" w:rsidRPr="00A735B7" w:rsidRDefault="0094226D"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075ABEA6"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3F5087B9"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3E03A78E"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61944341" w14:textId="77777777" w:rsidR="007E301E" w:rsidRPr="00A735B7" w:rsidRDefault="00620AD4"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0FE4FBA5"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Интерпретация сюжетов и социально-психологических конфликтов как художественное воплощение гендерной структуры современного общества на примере рассказов Л. Улицкой из сборника «Бедные родственники» (р-</w:t>
            </w:r>
            <w:proofErr w:type="spellStart"/>
            <w:r w:rsidRPr="00A735B7">
              <w:rPr>
                <w:color w:val="333333"/>
                <w:sz w:val="20"/>
                <w:szCs w:val="20"/>
                <w:lang w:eastAsia="en-US"/>
              </w:rPr>
              <w:t>зы</w:t>
            </w:r>
            <w:proofErr w:type="spellEnd"/>
            <w:r w:rsidRPr="00A735B7">
              <w:rPr>
                <w:color w:val="333333"/>
                <w:sz w:val="20"/>
                <w:szCs w:val="20"/>
                <w:lang w:eastAsia="en-US"/>
              </w:rPr>
              <w:t xml:space="preserve"> «Бедные родственники», «Бронька», «Дочь Бухары»,  «Бедная счастливая Колыванова», «Чужие дети» и др.)</w:t>
            </w:r>
          </w:p>
        </w:tc>
        <w:tc>
          <w:tcPr>
            <w:tcW w:w="567" w:type="dxa"/>
            <w:tcBorders>
              <w:top w:val="single" w:sz="4" w:space="0" w:color="auto"/>
              <w:left w:val="single" w:sz="4" w:space="0" w:color="auto"/>
              <w:bottom w:val="single" w:sz="4" w:space="0" w:color="auto"/>
              <w:right w:val="single" w:sz="4" w:space="0" w:color="auto"/>
            </w:tcBorders>
            <w:hideMark/>
          </w:tcPr>
          <w:p w14:paraId="5E96930D"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519436B5"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2</w:t>
            </w:r>
          </w:p>
        </w:tc>
      </w:tr>
      <w:tr w:rsidR="007E301E" w:rsidRPr="00A735B7" w14:paraId="4868A34C"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D3FB858" w14:textId="77777777" w:rsidR="007E301E" w:rsidRPr="00A735B7" w:rsidRDefault="007E301E" w:rsidP="00A735B7">
            <w:pPr>
              <w:tabs>
                <w:tab w:val="left" w:pos="360"/>
              </w:tabs>
              <w:rPr>
                <w:color w:val="333333"/>
                <w:sz w:val="20"/>
                <w:szCs w:val="20"/>
                <w:lang w:eastAsia="en-US"/>
              </w:rPr>
            </w:pPr>
            <w:r w:rsidRPr="00A735B7">
              <w:rPr>
                <w:b/>
                <w:color w:val="333333"/>
                <w:sz w:val="20"/>
                <w:szCs w:val="20"/>
                <w:lang w:eastAsia="en-US"/>
              </w:rPr>
              <w:t>14 неделя</w:t>
            </w:r>
          </w:p>
        </w:tc>
        <w:tc>
          <w:tcPr>
            <w:tcW w:w="7056" w:type="dxa"/>
            <w:gridSpan w:val="3"/>
            <w:tcBorders>
              <w:top w:val="single" w:sz="4" w:space="0" w:color="auto"/>
              <w:left w:val="single" w:sz="4" w:space="0" w:color="auto"/>
              <w:bottom w:val="single" w:sz="4" w:space="0" w:color="auto"/>
              <w:right w:val="single" w:sz="4" w:space="0" w:color="auto"/>
            </w:tcBorders>
          </w:tcPr>
          <w:p w14:paraId="008FE5EF"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B74ACC2"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36146B64" w14:textId="77777777" w:rsidR="007E301E" w:rsidRPr="00A735B7" w:rsidRDefault="007E301E" w:rsidP="00A735B7">
            <w:pPr>
              <w:tabs>
                <w:tab w:val="left" w:pos="360"/>
              </w:tabs>
              <w:jc w:val="center"/>
              <w:rPr>
                <w:b/>
                <w:color w:val="333333"/>
                <w:sz w:val="20"/>
                <w:szCs w:val="20"/>
                <w:lang w:eastAsia="en-US"/>
              </w:rPr>
            </w:pPr>
          </w:p>
        </w:tc>
      </w:tr>
      <w:tr w:rsidR="007E301E" w:rsidRPr="00A735B7" w14:paraId="57E2C233"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714D732C"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434853A6"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Современная русская проза  в гендерном аспекте.</w:t>
            </w:r>
          </w:p>
        </w:tc>
        <w:tc>
          <w:tcPr>
            <w:tcW w:w="567" w:type="dxa"/>
            <w:tcBorders>
              <w:top w:val="single" w:sz="4" w:space="0" w:color="auto"/>
              <w:left w:val="single" w:sz="4" w:space="0" w:color="auto"/>
              <w:bottom w:val="single" w:sz="4" w:space="0" w:color="auto"/>
              <w:right w:val="single" w:sz="4" w:space="0" w:color="auto"/>
            </w:tcBorders>
            <w:hideMark/>
          </w:tcPr>
          <w:p w14:paraId="48BDDA1A"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3664E645" w14:textId="77777777" w:rsidR="007E301E" w:rsidRPr="00A735B7" w:rsidRDefault="007E301E" w:rsidP="00A735B7">
            <w:pPr>
              <w:tabs>
                <w:tab w:val="left" w:pos="360"/>
              </w:tabs>
              <w:jc w:val="center"/>
              <w:rPr>
                <w:b/>
                <w:color w:val="333333"/>
                <w:sz w:val="20"/>
                <w:szCs w:val="20"/>
                <w:lang w:eastAsia="en-US"/>
              </w:rPr>
            </w:pPr>
          </w:p>
        </w:tc>
      </w:tr>
      <w:tr w:rsidR="007E301E" w:rsidRPr="00A735B7" w14:paraId="59BC91BE"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31411644"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28FFEC39"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 xml:space="preserve">Обсуждение </w:t>
            </w:r>
            <w:r w:rsidR="00620AD4" w:rsidRPr="00A735B7">
              <w:rPr>
                <w:color w:val="333333"/>
                <w:sz w:val="20"/>
                <w:szCs w:val="20"/>
                <w:lang w:eastAsia="en-US"/>
              </w:rPr>
              <w:t>работы</w:t>
            </w:r>
            <w:r w:rsidRPr="00A735B7">
              <w:rPr>
                <w:b/>
                <w:color w:val="333333"/>
                <w:sz w:val="20"/>
                <w:szCs w:val="20"/>
                <w:lang w:eastAsia="en-US"/>
              </w:rPr>
              <w:t xml:space="preserve">: </w:t>
            </w:r>
            <w:r w:rsidR="00620AD4" w:rsidRPr="00A735B7">
              <w:rPr>
                <w:b/>
                <w:sz w:val="20"/>
                <w:szCs w:val="20"/>
              </w:rPr>
              <w:t>Сиксу Э.</w:t>
            </w:r>
            <w:r w:rsidR="00620AD4" w:rsidRPr="00A735B7">
              <w:rPr>
                <w:sz w:val="20"/>
                <w:szCs w:val="20"/>
              </w:rPr>
              <w:t xml:space="preserve"> Смех Медузы. [Электронный ресурс]. – Режим доступа: </w:t>
            </w:r>
            <w:hyperlink r:id="rId13" w:history="1">
              <w:r w:rsidR="00620AD4" w:rsidRPr="00A735B7">
                <w:rPr>
                  <w:rStyle w:val="a3"/>
                  <w:rFonts w:ascii="Times New Roman" w:hAnsi="Times New Roman" w:cs="Times New Roman"/>
                  <w:sz w:val="20"/>
                  <w:szCs w:val="20"/>
                </w:rPr>
                <w:t>https://victorpostnikov.wordpress.com/2016/06/14/</w:t>
              </w:r>
            </w:hyperlink>
          </w:p>
        </w:tc>
        <w:tc>
          <w:tcPr>
            <w:tcW w:w="567" w:type="dxa"/>
            <w:tcBorders>
              <w:top w:val="single" w:sz="4" w:space="0" w:color="auto"/>
              <w:left w:val="single" w:sz="4" w:space="0" w:color="auto"/>
              <w:bottom w:val="single" w:sz="4" w:space="0" w:color="auto"/>
              <w:right w:val="single" w:sz="4" w:space="0" w:color="auto"/>
            </w:tcBorders>
            <w:hideMark/>
          </w:tcPr>
          <w:p w14:paraId="7D15FF0D"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4FE68657"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620AD4" w:rsidRPr="00A735B7" w14:paraId="79F6DD25"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32301392" w14:textId="77777777" w:rsidR="00620AD4" w:rsidRPr="00A735B7" w:rsidRDefault="00620AD4"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796B90F1" w14:textId="77777777" w:rsidR="00A11642" w:rsidRPr="00A735B7" w:rsidRDefault="00620AD4" w:rsidP="00A735B7">
            <w:pPr>
              <w:jc w:val="both"/>
              <w:rPr>
                <w:sz w:val="20"/>
                <w:szCs w:val="20"/>
              </w:rPr>
            </w:pPr>
            <w:r w:rsidRPr="00A735B7">
              <w:rPr>
                <w:color w:val="333333"/>
                <w:sz w:val="20"/>
                <w:szCs w:val="20"/>
                <w:lang w:eastAsia="en-US"/>
              </w:rPr>
              <w:t>Обсуждение работы</w:t>
            </w:r>
            <w:r w:rsidR="00A11642" w:rsidRPr="00A735B7">
              <w:rPr>
                <w:color w:val="333333"/>
                <w:sz w:val="20"/>
                <w:szCs w:val="20"/>
                <w:lang w:eastAsia="en-US"/>
              </w:rPr>
              <w:t>:</w:t>
            </w:r>
            <w:r w:rsidR="00A11642" w:rsidRPr="00A735B7">
              <w:rPr>
                <w:b/>
                <w:sz w:val="20"/>
                <w:szCs w:val="20"/>
              </w:rPr>
              <w:t xml:space="preserve"> Торил Мой</w:t>
            </w:r>
          </w:p>
          <w:p w14:paraId="2EA463A4" w14:textId="77777777" w:rsidR="00620AD4" w:rsidRPr="00A735B7" w:rsidRDefault="00A11642" w:rsidP="00A735B7">
            <w:pPr>
              <w:jc w:val="both"/>
              <w:rPr>
                <w:color w:val="333333"/>
                <w:sz w:val="20"/>
                <w:szCs w:val="20"/>
                <w:lang w:eastAsia="en-US"/>
              </w:rPr>
            </w:pPr>
            <w:r w:rsidRPr="00A735B7">
              <w:rPr>
                <w:sz w:val="20"/>
                <w:szCs w:val="20"/>
              </w:rPr>
              <w:t xml:space="preserve">Сексуальная / текстуальная политика (глава 3) _ </w:t>
            </w:r>
            <w:proofErr w:type="spellStart"/>
            <w:r w:rsidRPr="00A735B7">
              <w:rPr>
                <w:sz w:val="20"/>
                <w:szCs w:val="20"/>
              </w:rPr>
              <w:t>См._УМКД</w:t>
            </w:r>
            <w:proofErr w:type="spellEnd"/>
            <w:r w:rsidRPr="00A735B7">
              <w:rPr>
                <w:sz w:val="20"/>
                <w:szCs w:val="20"/>
              </w:rPr>
              <w:t xml:space="preserve"> </w:t>
            </w:r>
            <w:proofErr w:type="spellStart"/>
            <w:r w:rsidRPr="00A735B7">
              <w:rPr>
                <w:sz w:val="20"/>
                <w:szCs w:val="20"/>
              </w:rPr>
              <w:t>дисциплины_Доп</w:t>
            </w:r>
            <w:proofErr w:type="spellEnd"/>
            <w:r w:rsidRPr="00A735B7">
              <w:rPr>
                <w:sz w:val="20"/>
                <w:szCs w:val="20"/>
              </w:rPr>
              <w:t>. материалы.</w:t>
            </w:r>
          </w:p>
        </w:tc>
        <w:tc>
          <w:tcPr>
            <w:tcW w:w="567" w:type="dxa"/>
            <w:tcBorders>
              <w:top w:val="single" w:sz="4" w:space="0" w:color="auto"/>
              <w:left w:val="single" w:sz="4" w:space="0" w:color="auto"/>
              <w:bottom w:val="single" w:sz="4" w:space="0" w:color="auto"/>
              <w:right w:val="single" w:sz="4" w:space="0" w:color="auto"/>
            </w:tcBorders>
          </w:tcPr>
          <w:p w14:paraId="738F483E" w14:textId="77777777" w:rsidR="00620AD4" w:rsidRPr="00A735B7" w:rsidRDefault="00620AD4"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5AD35F2B" w14:textId="77777777" w:rsidR="00620AD4" w:rsidRPr="00A735B7" w:rsidRDefault="00620AD4" w:rsidP="00A735B7">
            <w:pPr>
              <w:tabs>
                <w:tab w:val="left" w:pos="360"/>
              </w:tabs>
              <w:jc w:val="center"/>
              <w:rPr>
                <w:b/>
                <w:color w:val="333333"/>
                <w:sz w:val="20"/>
                <w:szCs w:val="20"/>
                <w:lang w:eastAsia="en-US"/>
              </w:rPr>
            </w:pPr>
          </w:p>
        </w:tc>
      </w:tr>
      <w:tr w:rsidR="007E301E" w:rsidRPr="00A735B7" w14:paraId="458F9A51"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0E8EBD32" w14:textId="77777777" w:rsidR="007E301E" w:rsidRPr="00A735B7" w:rsidRDefault="007E301E" w:rsidP="00A735B7">
            <w:pPr>
              <w:tabs>
                <w:tab w:val="left" w:pos="360"/>
              </w:tabs>
              <w:rPr>
                <w:color w:val="333333"/>
                <w:sz w:val="20"/>
                <w:szCs w:val="20"/>
                <w:lang w:eastAsia="en-US"/>
              </w:rPr>
            </w:pPr>
            <w:r w:rsidRPr="00A735B7">
              <w:rPr>
                <w:b/>
                <w:color w:val="333333"/>
                <w:sz w:val="20"/>
                <w:szCs w:val="20"/>
                <w:lang w:eastAsia="en-US"/>
              </w:rPr>
              <w:t>15 неделя</w:t>
            </w:r>
          </w:p>
        </w:tc>
        <w:tc>
          <w:tcPr>
            <w:tcW w:w="7056" w:type="dxa"/>
            <w:gridSpan w:val="3"/>
            <w:tcBorders>
              <w:top w:val="single" w:sz="4" w:space="0" w:color="auto"/>
              <w:left w:val="single" w:sz="4" w:space="0" w:color="auto"/>
              <w:bottom w:val="single" w:sz="4" w:space="0" w:color="auto"/>
              <w:right w:val="single" w:sz="4" w:space="0" w:color="auto"/>
            </w:tcBorders>
          </w:tcPr>
          <w:p w14:paraId="14FCD83F"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3009B63"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09560F24" w14:textId="77777777" w:rsidR="007E301E" w:rsidRPr="00A735B7" w:rsidRDefault="007E301E" w:rsidP="00A735B7">
            <w:pPr>
              <w:tabs>
                <w:tab w:val="left" w:pos="360"/>
              </w:tabs>
              <w:jc w:val="center"/>
              <w:rPr>
                <w:b/>
                <w:color w:val="333333"/>
                <w:sz w:val="20"/>
                <w:szCs w:val="20"/>
                <w:lang w:eastAsia="en-US"/>
              </w:rPr>
            </w:pPr>
          </w:p>
        </w:tc>
      </w:tr>
      <w:tr w:rsidR="007E301E" w:rsidRPr="00A735B7" w14:paraId="4CF1EC09"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311FDEC8"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2EB271D4"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Рецептивная критика или «школа читательской реакции». Основные принципы рецептивной критики.</w:t>
            </w:r>
          </w:p>
        </w:tc>
        <w:tc>
          <w:tcPr>
            <w:tcW w:w="567" w:type="dxa"/>
            <w:tcBorders>
              <w:top w:val="single" w:sz="4" w:space="0" w:color="auto"/>
              <w:left w:val="single" w:sz="4" w:space="0" w:color="auto"/>
              <w:bottom w:val="single" w:sz="4" w:space="0" w:color="auto"/>
              <w:right w:val="single" w:sz="4" w:space="0" w:color="auto"/>
            </w:tcBorders>
            <w:hideMark/>
          </w:tcPr>
          <w:p w14:paraId="0EC59D52"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2</w:t>
            </w:r>
          </w:p>
        </w:tc>
        <w:tc>
          <w:tcPr>
            <w:tcW w:w="850" w:type="dxa"/>
            <w:gridSpan w:val="2"/>
            <w:tcBorders>
              <w:top w:val="single" w:sz="4" w:space="0" w:color="auto"/>
              <w:left w:val="single" w:sz="4" w:space="0" w:color="auto"/>
              <w:bottom w:val="single" w:sz="4" w:space="0" w:color="auto"/>
              <w:right w:val="single" w:sz="4" w:space="0" w:color="auto"/>
            </w:tcBorders>
            <w:hideMark/>
          </w:tcPr>
          <w:p w14:paraId="4E311B52"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1D153A2F"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77F8E78A"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22D783E8"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 xml:space="preserve"> </w:t>
            </w:r>
            <w:r w:rsidRPr="00A735B7">
              <w:rPr>
                <w:bCs/>
                <w:color w:val="333333"/>
                <w:sz w:val="20"/>
                <w:szCs w:val="20"/>
                <w:lang w:eastAsia="en-US"/>
              </w:rPr>
              <w:t xml:space="preserve">Художественный анализа текста с позиций интертекстуальности: пьеса Л. Петрушевской «Время-ночь»// Интернет-ресурс: </w:t>
            </w:r>
          </w:p>
        </w:tc>
        <w:tc>
          <w:tcPr>
            <w:tcW w:w="567" w:type="dxa"/>
            <w:tcBorders>
              <w:top w:val="single" w:sz="4" w:space="0" w:color="auto"/>
              <w:left w:val="single" w:sz="4" w:space="0" w:color="auto"/>
              <w:bottom w:val="single" w:sz="4" w:space="0" w:color="auto"/>
              <w:right w:val="single" w:sz="4" w:space="0" w:color="auto"/>
            </w:tcBorders>
            <w:hideMark/>
          </w:tcPr>
          <w:p w14:paraId="40EC2EFA"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3FD3028A"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0D2FB64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265CC94" w14:textId="77777777" w:rsidR="007E301E" w:rsidRPr="00A735B7" w:rsidRDefault="00620AD4"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266629C0"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Основные  понятия  и  термины  рецептивной критики: «горизонт ожидания», «идентификация», «коммуникативная определенность (и неопределенность)», «имплицитный» / «эксплицитный читатель», «интенциональность».</w:t>
            </w:r>
          </w:p>
        </w:tc>
        <w:tc>
          <w:tcPr>
            <w:tcW w:w="567" w:type="dxa"/>
            <w:tcBorders>
              <w:top w:val="single" w:sz="4" w:space="0" w:color="auto"/>
              <w:left w:val="single" w:sz="4" w:space="0" w:color="auto"/>
              <w:bottom w:val="single" w:sz="4" w:space="0" w:color="auto"/>
              <w:right w:val="single" w:sz="4" w:space="0" w:color="auto"/>
            </w:tcBorders>
          </w:tcPr>
          <w:p w14:paraId="385C7860"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4E82DB9B"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2</w:t>
            </w:r>
          </w:p>
        </w:tc>
      </w:tr>
    </w:tbl>
    <w:p w14:paraId="7A6FB97F" w14:textId="77777777" w:rsidR="007E301E" w:rsidRPr="00A735B7" w:rsidRDefault="007E301E" w:rsidP="00A735B7">
      <w:pPr>
        <w:jc w:val="both"/>
        <w:rPr>
          <w:sz w:val="20"/>
          <w:szCs w:val="20"/>
        </w:rPr>
      </w:pPr>
    </w:p>
    <w:p w14:paraId="0FCE88EB" w14:textId="77E6CFCD" w:rsidR="00B46C11" w:rsidRPr="00A735B7" w:rsidRDefault="00B46C11" w:rsidP="00A735B7">
      <w:pPr>
        <w:jc w:val="both"/>
        <w:rPr>
          <w:sz w:val="20"/>
          <w:szCs w:val="20"/>
        </w:rPr>
      </w:pPr>
    </w:p>
    <w:sectPr w:rsidR="00B46C11" w:rsidRPr="00A735B7" w:rsidSect="004B3E2B">
      <w:footerReference w:type="default" r:id="rId14"/>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EA6C" w14:textId="77777777" w:rsidR="00B10BAA" w:rsidRDefault="00B10BAA" w:rsidP="00852AF4">
      <w:r>
        <w:separator/>
      </w:r>
    </w:p>
  </w:endnote>
  <w:endnote w:type="continuationSeparator" w:id="0">
    <w:p w14:paraId="7AC27BEF" w14:textId="77777777" w:rsidR="00B10BAA" w:rsidRDefault="00B10BAA" w:rsidP="0085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97123"/>
      <w:docPartObj>
        <w:docPartGallery w:val="Page Numbers (Bottom of Page)"/>
        <w:docPartUnique/>
      </w:docPartObj>
    </w:sdtPr>
    <w:sdtContent>
      <w:p w14:paraId="444FA2A5" w14:textId="77777777" w:rsidR="00A33759" w:rsidRDefault="00A33759">
        <w:pPr>
          <w:pStyle w:val="ae"/>
          <w:jc w:val="right"/>
        </w:pPr>
        <w:r>
          <w:fldChar w:fldCharType="begin"/>
        </w:r>
        <w:r>
          <w:instrText>PAGE   \* MERGEFORMAT</w:instrText>
        </w:r>
        <w:r>
          <w:fldChar w:fldCharType="separate"/>
        </w:r>
        <w:r w:rsidR="007524A7">
          <w:rPr>
            <w:noProof/>
          </w:rPr>
          <w:t>1</w:t>
        </w:r>
        <w:r>
          <w:fldChar w:fldCharType="end"/>
        </w:r>
      </w:p>
    </w:sdtContent>
  </w:sdt>
  <w:p w14:paraId="3E1F6EFB" w14:textId="77777777" w:rsidR="00A33759" w:rsidRDefault="00A3375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71EBB" w14:textId="77777777" w:rsidR="00B10BAA" w:rsidRDefault="00B10BAA" w:rsidP="00852AF4">
      <w:r>
        <w:separator/>
      </w:r>
    </w:p>
  </w:footnote>
  <w:footnote w:type="continuationSeparator" w:id="0">
    <w:p w14:paraId="673A762C" w14:textId="77777777" w:rsidR="00B10BAA" w:rsidRDefault="00B10BAA" w:rsidP="00852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04217"/>
    <w:multiLevelType w:val="hybridMultilevel"/>
    <w:tmpl w:val="70C6BF7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 w15:restartNumberingAfterBreak="0">
    <w:nsid w:val="23C91535"/>
    <w:multiLevelType w:val="multilevel"/>
    <w:tmpl w:val="7FDA6B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9B77A1F"/>
    <w:multiLevelType w:val="hybridMultilevel"/>
    <w:tmpl w:val="A216A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875E15"/>
    <w:multiLevelType w:val="hybridMultilevel"/>
    <w:tmpl w:val="467C76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800846"/>
    <w:multiLevelType w:val="hybridMultilevel"/>
    <w:tmpl w:val="53C4D7FE"/>
    <w:lvl w:ilvl="0" w:tplc="AD9499CA">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D96DA2"/>
    <w:multiLevelType w:val="hybridMultilevel"/>
    <w:tmpl w:val="7042FD32"/>
    <w:lvl w:ilvl="0" w:tplc="47C0DE18">
      <w:start w:val="1"/>
      <w:numFmt w:val="decimal"/>
      <w:lvlText w:val="%1"/>
      <w:lvlJc w:val="left"/>
      <w:pPr>
        <w:ind w:left="871" w:hanging="360"/>
      </w:pPr>
      <w:rPr>
        <w:rFonts w:asciiTheme="minorHAnsi" w:hAnsiTheme="minorHAnsi" w:hint="default"/>
        <w:b w:val="0"/>
        <w:i w:val="0"/>
        <w:sz w:val="24"/>
      </w:rPr>
    </w:lvl>
    <w:lvl w:ilvl="1" w:tplc="04190019" w:tentative="1">
      <w:start w:val="1"/>
      <w:numFmt w:val="lowerLetter"/>
      <w:lvlText w:val="%2."/>
      <w:lvlJc w:val="left"/>
      <w:pPr>
        <w:ind w:left="1591" w:hanging="360"/>
      </w:pPr>
    </w:lvl>
    <w:lvl w:ilvl="2" w:tplc="0419001B" w:tentative="1">
      <w:start w:val="1"/>
      <w:numFmt w:val="lowerRoman"/>
      <w:lvlText w:val="%3."/>
      <w:lvlJc w:val="right"/>
      <w:pPr>
        <w:ind w:left="2311" w:hanging="180"/>
      </w:pPr>
    </w:lvl>
    <w:lvl w:ilvl="3" w:tplc="0419000F" w:tentative="1">
      <w:start w:val="1"/>
      <w:numFmt w:val="decimal"/>
      <w:lvlText w:val="%4."/>
      <w:lvlJc w:val="left"/>
      <w:pPr>
        <w:ind w:left="3031" w:hanging="360"/>
      </w:pPr>
    </w:lvl>
    <w:lvl w:ilvl="4" w:tplc="04190019" w:tentative="1">
      <w:start w:val="1"/>
      <w:numFmt w:val="lowerLetter"/>
      <w:lvlText w:val="%5."/>
      <w:lvlJc w:val="left"/>
      <w:pPr>
        <w:ind w:left="3751" w:hanging="360"/>
      </w:pPr>
    </w:lvl>
    <w:lvl w:ilvl="5" w:tplc="0419001B" w:tentative="1">
      <w:start w:val="1"/>
      <w:numFmt w:val="lowerRoman"/>
      <w:lvlText w:val="%6."/>
      <w:lvlJc w:val="right"/>
      <w:pPr>
        <w:ind w:left="4471" w:hanging="180"/>
      </w:pPr>
    </w:lvl>
    <w:lvl w:ilvl="6" w:tplc="0419000F" w:tentative="1">
      <w:start w:val="1"/>
      <w:numFmt w:val="decimal"/>
      <w:lvlText w:val="%7."/>
      <w:lvlJc w:val="left"/>
      <w:pPr>
        <w:ind w:left="5191" w:hanging="360"/>
      </w:pPr>
    </w:lvl>
    <w:lvl w:ilvl="7" w:tplc="04190019" w:tentative="1">
      <w:start w:val="1"/>
      <w:numFmt w:val="lowerLetter"/>
      <w:lvlText w:val="%8."/>
      <w:lvlJc w:val="left"/>
      <w:pPr>
        <w:ind w:left="5911" w:hanging="360"/>
      </w:pPr>
    </w:lvl>
    <w:lvl w:ilvl="8" w:tplc="0419001B" w:tentative="1">
      <w:start w:val="1"/>
      <w:numFmt w:val="lowerRoman"/>
      <w:lvlText w:val="%9."/>
      <w:lvlJc w:val="right"/>
      <w:pPr>
        <w:ind w:left="6631" w:hanging="180"/>
      </w:pPr>
    </w:lvl>
  </w:abstractNum>
  <w:abstractNum w:abstractNumId="6" w15:restartNumberingAfterBreak="0">
    <w:nsid w:val="38891299"/>
    <w:multiLevelType w:val="multilevel"/>
    <w:tmpl w:val="7570C6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C61837"/>
    <w:multiLevelType w:val="hybridMultilevel"/>
    <w:tmpl w:val="E48096F6"/>
    <w:lvl w:ilvl="0" w:tplc="570E45C4">
      <w:start w:val="1"/>
      <w:numFmt w:val="decimal"/>
      <w:lvlText w:val="%1."/>
      <w:lvlJc w:val="left"/>
      <w:pPr>
        <w:ind w:left="720" w:hanging="360"/>
      </w:pPr>
      <w:rPr>
        <w:rFonts w:hint="default"/>
        <w:b w:val="0"/>
        <w:bCs/>
      </w:rPr>
    </w:lvl>
    <w:lvl w:ilvl="1" w:tplc="C44C12A0">
      <w:start w:val="1"/>
      <w:numFmt w:val="decimal"/>
      <w:lvlText w:val="%2)"/>
      <w:lvlJc w:val="left"/>
      <w:pPr>
        <w:ind w:left="1440" w:hanging="360"/>
      </w:pPr>
      <w:rPr>
        <w:rFonts w:hint="default"/>
        <w:b/>
        <w:color w:val="auto"/>
        <w:u w:val="singl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513D2D"/>
    <w:multiLevelType w:val="hybridMultilevel"/>
    <w:tmpl w:val="2B7A4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402BA6"/>
    <w:multiLevelType w:val="hybridMultilevel"/>
    <w:tmpl w:val="69CAD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D5272B"/>
    <w:multiLevelType w:val="hybridMultilevel"/>
    <w:tmpl w:val="D3607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8F265C"/>
    <w:multiLevelType w:val="hybridMultilevel"/>
    <w:tmpl w:val="AD9E3688"/>
    <w:lvl w:ilvl="0" w:tplc="44E4579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681B57"/>
    <w:multiLevelType w:val="hybridMultilevel"/>
    <w:tmpl w:val="9492519C"/>
    <w:lvl w:ilvl="0" w:tplc="04190005">
      <w:start w:val="1"/>
      <w:numFmt w:val="bullet"/>
      <w:lvlText w:val=""/>
      <w:lvlJc w:val="left"/>
      <w:pPr>
        <w:ind w:left="895" w:hanging="360"/>
      </w:pPr>
      <w:rPr>
        <w:rFonts w:ascii="Wingdings" w:hAnsi="Wingdings" w:hint="default"/>
      </w:rPr>
    </w:lvl>
    <w:lvl w:ilvl="1" w:tplc="04190003">
      <w:start w:val="1"/>
      <w:numFmt w:val="bullet"/>
      <w:lvlText w:val="o"/>
      <w:lvlJc w:val="left"/>
      <w:pPr>
        <w:ind w:left="1615" w:hanging="360"/>
      </w:pPr>
      <w:rPr>
        <w:rFonts w:ascii="Courier New" w:hAnsi="Courier New" w:cs="Courier New" w:hint="default"/>
      </w:rPr>
    </w:lvl>
    <w:lvl w:ilvl="2" w:tplc="04190005">
      <w:start w:val="1"/>
      <w:numFmt w:val="bullet"/>
      <w:lvlText w:val=""/>
      <w:lvlJc w:val="left"/>
      <w:pPr>
        <w:ind w:left="2335" w:hanging="360"/>
      </w:pPr>
      <w:rPr>
        <w:rFonts w:ascii="Wingdings" w:hAnsi="Wingdings" w:hint="default"/>
      </w:rPr>
    </w:lvl>
    <w:lvl w:ilvl="3" w:tplc="04190001">
      <w:start w:val="1"/>
      <w:numFmt w:val="bullet"/>
      <w:lvlText w:val=""/>
      <w:lvlJc w:val="left"/>
      <w:pPr>
        <w:ind w:left="3055" w:hanging="360"/>
      </w:pPr>
      <w:rPr>
        <w:rFonts w:ascii="Symbol" w:hAnsi="Symbol" w:hint="default"/>
      </w:rPr>
    </w:lvl>
    <w:lvl w:ilvl="4" w:tplc="04190003">
      <w:start w:val="1"/>
      <w:numFmt w:val="bullet"/>
      <w:lvlText w:val="o"/>
      <w:lvlJc w:val="left"/>
      <w:pPr>
        <w:ind w:left="3775" w:hanging="360"/>
      </w:pPr>
      <w:rPr>
        <w:rFonts w:ascii="Courier New" w:hAnsi="Courier New" w:cs="Courier New" w:hint="default"/>
      </w:rPr>
    </w:lvl>
    <w:lvl w:ilvl="5" w:tplc="04190005">
      <w:start w:val="1"/>
      <w:numFmt w:val="bullet"/>
      <w:lvlText w:val=""/>
      <w:lvlJc w:val="left"/>
      <w:pPr>
        <w:ind w:left="4495" w:hanging="360"/>
      </w:pPr>
      <w:rPr>
        <w:rFonts w:ascii="Wingdings" w:hAnsi="Wingdings" w:hint="default"/>
      </w:rPr>
    </w:lvl>
    <w:lvl w:ilvl="6" w:tplc="04190001">
      <w:start w:val="1"/>
      <w:numFmt w:val="bullet"/>
      <w:lvlText w:val=""/>
      <w:lvlJc w:val="left"/>
      <w:pPr>
        <w:ind w:left="5215" w:hanging="360"/>
      </w:pPr>
      <w:rPr>
        <w:rFonts w:ascii="Symbol" w:hAnsi="Symbol" w:hint="default"/>
      </w:rPr>
    </w:lvl>
    <w:lvl w:ilvl="7" w:tplc="04190003">
      <w:start w:val="1"/>
      <w:numFmt w:val="bullet"/>
      <w:lvlText w:val="o"/>
      <w:lvlJc w:val="left"/>
      <w:pPr>
        <w:ind w:left="5935" w:hanging="360"/>
      </w:pPr>
      <w:rPr>
        <w:rFonts w:ascii="Courier New" w:hAnsi="Courier New" w:cs="Courier New" w:hint="default"/>
      </w:rPr>
    </w:lvl>
    <w:lvl w:ilvl="8" w:tplc="04190005">
      <w:start w:val="1"/>
      <w:numFmt w:val="bullet"/>
      <w:lvlText w:val=""/>
      <w:lvlJc w:val="left"/>
      <w:pPr>
        <w:ind w:left="6655" w:hanging="360"/>
      </w:pPr>
      <w:rPr>
        <w:rFonts w:ascii="Wingdings" w:hAnsi="Wingdings" w:hint="default"/>
      </w:rPr>
    </w:lvl>
  </w:abstractNum>
  <w:abstractNum w:abstractNumId="13" w15:restartNumberingAfterBreak="0">
    <w:nsid w:val="70210273"/>
    <w:multiLevelType w:val="hybridMultilevel"/>
    <w:tmpl w:val="547EF2D2"/>
    <w:lvl w:ilvl="0" w:tplc="04190011">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8C3C11"/>
    <w:multiLevelType w:val="hybridMultilevel"/>
    <w:tmpl w:val="405A1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86025F"/>
    <w:multiLevelType w:val="multilevel"/>
    <w:tmpl w:val="13ACF932"/>
    <w:lvl w:ilvl="0">
      <w:start w:val="1"/>
      <w:numFmt w:val="decimal"/>
      <w:lvlText w:val="%1."/>
      <w:lvlJc w:val="left"/>
      <w:pPr>
        <w:tabs>
          <w:tab w:val="num" w:pos="360"/>
        </w:tabs>
        <w:ind w:left="360" w:hanging="360"/>
      </w:pPr>
      <w:rPr>
        <w:i w:val="0"/>
      </w:r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num w:numId="1" w16cid:durableId="1138842845">
    <w:abstractNumId w:val="12"/>
  </w:num>
  <w:num w:numId="2" w16cid:durableId="1503207023">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63820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5679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1780873">
    <w:abstractNumId w:val="5"/>
  </w:num>
  <w:num w:numId="6" w16cid:durableId="512888638">
    <w:abstractNumId w:val="8"/>
  </w:num>
  <w:num w:numId="7" w16cid:durableId="932666039">
    <w:abstractNumId w:val="3"/>
  </w:num>
  <w:num w:numId="8" w16cid:durableId="1475559124">
    <w:abstractNumId w:val="7"/>
  </w:num>
  <w:num w:numId="9" w16cid:durableId="395125596">
    <w:abstractNumId w:val="1"/>
  </w:num>
  <w:num w:numId="10" w16cid:durableId="644554159">
    <w:abstractNumId w:val="6"/>
  </w:num>
  <w:num w:numId="11" w16cid:durableId="1468475601">
    <w:abstractNumId w:val="11"/>
  </w:num>
  <w:num w:numId="12" w16cid:durableId="981155065">
    <w:abstractNumId w:val="4"/>
  </w:num>
  <w:num w:numId="13" w16cid:durableId="2060474948">
    <w:abstractNumId w:val="0"/>
  </w:num>
  <w:num w:numId="14" w16cid:durableId="739257319">
    <w:abstractNumId w:val="13"/>
  </w:num>
  <w:num w:numId="15" w16cid:durableId="379742721">
    <w:abstractNumId w:val="14"/>
  </w:num>
  <w:num w:numId="16" w16cid:durableId="1682664853">
    <w:abstractNumId w:val="9"/>
  </w:num>
  <w:num w:numId="17" w16cid:durableId="1036664300">
    <w:abstractNumId w:val="10"/>
  </w:num>
  <w:num w:numId="18" w16cid:durableId="35214529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B3"/>
    <w:rsid w:val="00021CF3"/>
    <w:rsid w:val="00047358"/>
    <w:rsid w:val="00053CE0"/>
    <w:rsid w:val="000624B5"/>
    <w:rsid w:val="000625F0"/>
    <w:rsid w:val="00067C80"/>
    <w:rsid w:val="00084712"/>
    <w:rsid w:val="00092338"/>
    <w:rsid w:val="00094A6A"/>
    <w:rsid w:val="000C2A88"/>
    <w:rsid w:val="000E5604"/>
    <w:rsid w:val="000E7FAE"/>
    <w:rsid w:val="000F5B37"/>
    <w:rsid w:val="001060B1"/>
    <w:rsid w:val="00107F1B"/>
    <w:rsid w:val="0011493A"/>
    <w:rsid w:val="0012743A"/>
    <w:rsid w:val="00130E20"/>
    <w:rsid w:val="00135588"/>
    <w:rsid w:val="001436CE"/>
    <w:rsid w:val="001520F6"/>
    <w:rsid w:val="00177095"/>
    <w:rsid w:val="001800D5"/>
    <w:rsid w:val="00197E3C"/>
    <w:rsid w:val="001A05D5"/>
    <w:rsid w:val="001A303E"/>
    <w:rsid w:val="001C18E7"/>
    <w:rsid w:val="001C2061"/>
    <w:rsid w:val="001C2F79"/>
    <w:rsid w:val="001C39D1"/>
    <w:rsid w:val="001D0A84"/>
    <w:rsid w:val="001D20DC"/>
    <w:rsid w:val="001D291D"/>
    <w:rsid w:val="001D4169"/>
    <w:rsid w:val="001E0B53"/>
    <w:rsid w:val="001F1310"/>
    <w:rsid w:val="001F2360"/>
    <w:rsid w:val="00200208"/>
    <w:rsid w:val="00214C29"/>
    <w:rsid w:val="002205AE"/>
    <w:rsid w:val="002255D7"/>
    <w:rsid w:val="002308B8"/>
    <w:rsid w:val="00236CEA"/>
    <w:rsid w:val="00243D24"/>
    <w:rsid w:val="00257F13"/>
    <w:rsid w:val="002626F4"/>
    <w:rsid w:val="00272E41"/>
    <w:rsid w:val="00273341"/>
    <w:rsid w:val="00276EE2"/>
    <w:rsid w:val="0029500D"/>
    <w:rsid w:val="002B649F"/>
    <w:rsid w:val="002C3E04"/>
    <w:rsid w:val="002C68C7"/>
    <w:rsid w:val="002C6B5C"/>
    <w:rsid w:val="002D0C6F"/>
    <w:rsid w:val="002F235B"/>
    <w:rsid w:val="002F4D59"/>
    <w:rsid w:val="00311173"/>
    <w:rsid w:val="0033194E"/>
    <w:rsid w:val="00331D11"/>
    <w:rsid w:val="00335B04"/>
    <w:rsid w:val="003423D6"/>
    <w:rsid w:val="0035139A"/>
    <w:rsid w:val="00351AAA"/>
    <w:rsid w:val="003605E3"/>
    <w:rsid w:val="003645F9"/>
    <w:rsid w:val="00384FC9"/>
    <w:rsid w:val="00392D5A"/>
    <w:rsid w:val="003A4DB6"/>
    <w:rsid w:val="003B1CD8"/>
    <w:rsid w:val="003B65D8"/>
    <w:rsid w:val="003B708C"/>
    <w:rsid w:val="003B74C9"/>
    <w:rsid w:val="003B7505"/>
    <w:rsid w:val="003C6EAD"/>
    <w:rsid w:val="003C76D0"/>
    <w:rsid w:val="003D0D26"/>
    <w:rsid w:val="003D7DC3"/>
    <w:rsid w:val="003E25B7"/>
    <w:rsid w:val="003F00EC"/>
    <w:rsid w:val="003F1382"/>
    <w:rsid w:val="004039ED"/>
    <w:rsid w:val="004072B2"/>
    <w:rsid w:val="00407F3A"/>
    <w:rsid w:val="00413BA3"/>
    <w:rsid w:val="0042377F"/>
    <w:rsid w:val="0043243D"/>
    <w:rsid w:val="00437C0F"/>
    <w:rsid w:val="00444F9E"/>
    <w:rsid w:val="0046070A"/>
    <w:rsid w:val="00475352"/>
    <w:rsid w:val="004805FF"/>
    <w:rsid w:val="00492400"/>
    <w:rsid w:val="004B3E2B"/>
    <w:rsid w:val="004C4B48"/>
    <w:rsid w:val="004D0B2F"/>
    <w:rsid w:val="004D4AF2"/>
    <w:rsid w:val="004E42F5"/>
    <w:rsid w:val="004F5B92"/>
    <w:rsid w:val="005039DD"/>
    <w:rsid w:val="00506C29"/>
    <w:rsid w:val="00507751"/>
    <w:rsid w:val="00512D46"/>
    <w:rsid w:val="00517317"/>
    <w:rsid w:val="005309B9"/>
    <w:rsid w:val="00533C8B"/>
    <w:rsid w:val="00534E2C"/>
    <w:rsid w:val="00535085"/>
    <w:rsid w:val="00540C90"/>
    <w:rsid w:val="00551A36"/>
    <w:rsid w:val="00552AC5"/>
    <w:rsid w:val="00566E2F"/>
    <w:rsid w:val="00585841"/>
    <w:rsid w:val="00596E3A"/>
    <w:rsid w:val="005A7BA2"/>
    <w:rsid w:val="005B5613"/>
    <w:rsid w:val="005D4A79"/>
    <w:rsid w:val="005E01E2"/>
    <w:rsid w:val="005E2F10"/>
    <w:rsid w:val="005F21B0"/>
    <w:rsid w:val="005F260A"/>
    <w:rsid w:val="00620AD4"/>
    <w:rsid w:val="00637148"/>
    <w:rsid w:val="00643A49"/>
    <w:rsid w:val="0064505C"/>
    <w:rsid w:val="00645B6E"/>
    <w:rsid w:val="00684591"/>
    <w:rsid w:val="006A1D18"/>
    <w:rsid w:val="006A35AA"/>
    <w:rsid w:val="006B7B91"/>
    <w:rsid w:val="006C6B34"/>
    <w:rsid w:val="006D5E76"/>
    <w:rsid w:val="007052BD"/>
    <w:rsid w:val="00712CF0"/>
    <w:rsid w:val="0072009B"/>
    <w:rsid w:val="007425DC"/>
    <w:rsid w:val="007524A7"/>
    <w:rsid w:val="0077471F"/>
    <w:rsid w:val="00785011"/>
    <w:rsid w:val="00792B51"/>
    <w:rsid w:val="007B2461"/>
    <w:rsid w:val="007D3206"/>
    <w:rsid w:val="007D32E2"/>
    <w:rsid w:val="007D5431"/>
    <w:rsid w:val="007E24D5"/>
    <w:rsid w:val="007E301E"/>
    <w:rsid w:val="007F7010"/>
    <w:rsid w:val="00824B7D"/>
    <w:rsid w:val="00824BA4"/>
    <w:rsid w:val="00825D95"/>
    <w:rsid w:val="0083359B"/>
    <w:rsid w:val="00840EAE"/>
    <w:rsid w:val="00847D67"/>
    <w:rsid w:val="00852AF4"/>
    <w:rsid w:val="00855553"/>
    <w:rsid w:val="00866710"/>
    <w:rsid w:val="008B1D10"/>
    <w:rsid w:val="008C1CA6"/>
    <w:rsid w:val="008C34C9"/>
    <w:rsid w:val="008D4150"/>
    <w:rsid w:val="008D436A"/>
    <w:rsid w:val="008E4525"/>
    <w:rsid w:val="008F140D"/>
    <w:rsid w:val="009104B8"/>
    <w:rsid w:val="00927077"/>
    <w:rsid w:val="0094226D"/>
    <w:rsid w:val="00947A2E"/>
    <w:rsid w:val="0096374F"/>
    <w:rsid w:val="0097101D"/>
    <w:rsid w:val="009746D4"/>
    <w:rsid w:val="009A02C7"/>
    <w:rsid w:val="009A39E5"/>
    <w:rsid w:val="009B6E37"/>
    <w:rsid w:val="009B75D9"/>
    <w:rsid w:val="009D25E6"/>
    <w:rsid w:val="009D2FB1"/>
    <w:rsid w:val="009E13E3"/>
    <w:rsid w:val="009F65C3"/>
    <w:rsid w:val="00A11642"/>
    <w:rsid w:val="00A117EA"/>
    <w:rsid w:val="00A172C4"/>
    <w:rsid w:val="00A21199"/>
    <w:rsid w:val="00A33759"/>
    <w:rsid w:val="00A449F9"/>
    <w:rsid w:val="00A61C7D"/>
    <w:rsid w:val="00A735B7"/>
    <w:rsid w:val="00A75CC0"/>
    <w:rsid w:val="00A77B27"/>
    <w:rsid w:val="00A806E0"/>
    <w:rsid w:val="00A85330"/>
    <w:rsid w:val="00AA19E3"/>
    <w:rsid w:val="00AA1FDF"/>
    <w:rsid w:val="00AC0E73"/>
    <w:rsid w:val="00B06455"/>
    <w:rsid w:val="00B10BAA"/>
    <w:rsid w:val="00B22BE1"/>
    <w:rsid w:val="00B3449D"/>
    <w:rsid w:val="00B34857"/>
    <w:rsid w:val="00B46C11"/>
    <w:rsid w:val="00B567CB"/>
    <w:rsid w:val="00B72B8D"/>
    <w:rsid w:val="00B77E10"/>
    <w:rsid w:val="00B873E5"/>
    <w:rsid w:val="00B92AD4"/>
    <w:rsid w:val="00B92C72"/>
    <w:rsid w:val="00B93E7D"/>
    <w:rsid w:val="00BB0F95"/>
    <w:rsid w:val="00BB1895"/>
    <w:rsid w:val="00BB6E76"/>
    <w:rsid w:val="00BC1FEF"/>
    <w:rsid w:val="00BC3CCE"/>
    <w:rsid w:val="00BE14B1"/>
    <w:rsid w:val="00BE3302"/>
    <w:rsid w:val="00BE4DD8"/>
    <w:rsid w:val="00BE6D35"/>
    <w:rsid w:val="00C27A42"/>
    <w:rsid w:val="00C34B7A"/>
    <w:rsid w:val="00C3758C"/>
    <w:rsid w:val="00C417F2"/>
    <w:rsid w:val="00C435CC"/>
    <w:rsid w:val="00C5427B"/>
    <w:rsid w:val="00C56DDA"/>
    <w:rsid w:val="00C62694"/>
    <w:rsid w:val="00C753A0"/>
    <w:rsid w:val="00C90B01"/>
    <w:rsid w:val="00C97F97"/>
    <w:rsid w:val="00CA5DE6"/>
    <w:rsid w:val="00CA77B6"/>
    <w:rsid w:val="00CB3FD1"/>
    <w:rsid w:val="00CC16E6"/>
    <w:rsid w:val="00CD171E"/>
    <w:rsid w:val="00CE30D8"/>
    <w:rsid w:val="00D00125"/>
    <w:rsid w:val="00D031BB"/>
    <w:rsid w:val="00D037EF"/>
    <w:rsid w:val="00D03C8C"/>
    <w:rsid w:val="00D04EAB"/>
    <w:rsid w:val="00D05191"/>
    <w:rsid w:val="00D145A4"/>
    <w:rsid w:val="00D1733F"/>
    <w:rsid w:val="00D5552E"/>
    <w:rsid w:val="00D66061"/>
    <w:rsid w:val="00D66B91"/>
    <w:rsid w:val="00D67643"/>
    <w:rsid w:val="00D74BBE"/>
    <w:rsid w:val="00D8702A"/>
    <w:rsid w:val="00D9207A"/>
    <w:rsid w:val="00D947D0"/>
    <w:rsid w:val="00D96E1A"/>
    <w:rsid w:val="00DC3435"/>
    <w:rsid w:val="00DE05A8"/>
    <w:rsid w:val="00DE4704"/>
    <w:rsid w:val="00DF1548"/>
    <w:rsid w:val="00DF3332"/>
    <w:rsid w:val="00DF59E9"/>
    <w:rsid w:val="00E363D4"/>
    <w:rsid w:val="00E440C4"/>
    <w:rsid w:val="00E53861"/>
    <w:rsid w:val="00E61A6A"/>
    <w:rsid w:val="00E7663B"/>
    <w:rsid w:val="00E859B0"/>
    <w:rsid w:val="00E86EA0"/>
    <w:rsid w:val="00EA1A3E"/>
    <w:rsid w:val="00EA5EAE"/>
    <w:rsid w:val="00EB6DE2"/>
    <w:rsid w:val="00EC5647"/>
    <w:rsid w:val="00EE06E2"/>
    <w:rsid w:val="00EE4481"/>
    <w:rsid w:val="00EE5450"/>
    <w:rsid w:val="00F0109D"/>
    <w:rsid w:val="00F273E5"/>
    <w:rsid w:val="00F33036"/>
    <w:rsid w:val="00F3619C"/>
    <w:rsid w:val="00F406C4"/>
    <w:rsid w:val="00F447E4"/>
    <w:rsid w:val="00F47087"/>
    <w:rsid w:val="00F52A07"/>
    <w:rsid w:val="00F5485C"/>
    <w:rsid w:val="00F57160"/>
    <w:rsid w:val="00F76F40"/>
    <w:rsid w:val="00F940B3"/>
    <w:rsid w:val="00F95B82"/>
    <w:rsid w:val="00FA64F7"/>
    <w:rsid w:val="00FB11F9"/>
    <w:rsid w:val="00FB5D13"/>
    <w:rsid w:val="00FB61BC"/>
    <w:rsid w:val="00FB746F"/>
    <w:rsid w:val="00FC481F"/>
    <w:rsid w:val="00FC7606"/>
    <w:rsid w:val="00FD4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DCE2"/>
  <w15:docId w15:val="{AAFCD391-4CB7-43AE-8EDE-A1C4FDE2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C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6C11"/>
    <w:pPr>
      <w:keepNext/>
      <w:jc w:val="center"/>
      <w:outlineLvl w:val="0"/>
    </w:pPr>
    <w:rPr>
      <w:b/>
      <w:bCs/>
      <w:sz w:val="28"/>
    </w:rPr>
  </w:style>
  <w:style w:type="paragraph" w:styleId="3">
    <w:name w:val="heading 3"/>
    <w:basedOn w:val="a"/>
    <w:next w:val="a"/>
    <w:link w:val="30"/>
    <w:uiPriority w:val="9"/>
    <w:unhideWhenUsed/>
    <w:qFormat/>
    <w:rsid w:val="00B46C11"/>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next w:val="a"/>
    <w:link w:val="70"/>
    <w:uiPriority w:val="99"/>
    <w:unhideWhenUsed/>
    <w:qFormat/>
    <w:rsid w:val="00B46C11"/>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6C1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uiPriority w:val="99"/>
    <w:rsid w:val="00B46C11"/>
    <w:rPr>
      <w:rFonts w:ascii="Times New Roman" w:eastAsia="Times New Roman" w:hAnsi="Times New Roman" w:cs="Times New Roman"/>
      <w:b/>
      <w:bCs/>
      <w:sz w:val="28"/>
      <w:szCs w:val="24"/>
      <w:lang w:eastAsia="ru-RU"/>
    </w:rPr>
  </w:style>
  <w:style w:type="character" w:styleId="a3">
    <w:name w:val="Hyperlink"/>
    <w:uiPriority w:val="99"/>
    <w:unhideWhenUsed/>
    <w:rsid w:val="00B46C11"/>
    <w:rPr>
      <w:rFonts w:ascii="Tahoma" w:hAnsi="Tahoma" w:cs="Tahoma" w:hint="default"/>
      <w:strike w:val="0"/>
      <w:dstrike w:val="0"/>
      <w:color w:val="000066"/>
      <w:u w:val="none"/>
      <w:effect w:val="none"/>
    </w:rPr>
  </w:style>
  <w:style w:type="paragraph" w:styleId="HTML">
    <w:name w:val="HTML Preformatted"/>
    <w:basedOn w:val="a"/>
    <w:link w:val="HTML0"/>
    <w:uiPriority w:val="99"/>
    <w:unhideWhenUsed/>
    <w:rsid w:val="00B46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46C11"/>
    <w:rPr>
      <w:rFonts w:ascii="Courier New" w:eastAsia="Times New Roman" w:hAnsi="Courier New" w:cs="Courier New"/>
      <w:sz w:val="20"/>
      <w:szCs w:val="20"/>
      <w:lang w:eastAsia="ru-RU"/>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link w:val="a5"/>
    <w:uiPriority w:val="99"/>
    <w:unhideWhenUsed/>
    <w:qFormat/>
    <w:rsid w:val="00B46C11"/>
    <w:pPr>
      <w:spacing w:after="0" w:line="240" w:lineRule="auto"/>
    </w:pPr>
    <w:rPr>
      <w:rFonts w:ascii="Times New Roman" w:eastAsia="Times New Roman" w:hAnsi="Times New Roman" w:cs="Times New Roman"/>
      <w:sz w:val="28"/>
      <w:szCs w:val="28"/>
      <w:lang w:eastAsia="ru-RU"/>
    </w:rPr>
  </w:style>
  <w:style w:type="paragraph" w:styleId="a6">
    <w:name w:val="Body Text"/>
    <w:link w:val="a7"/>
    <w:uiPriority w:val="99"/>
    <w:unhideWhenUsed/>
    <w:rsid w:val="00B46C11"/>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rsid w:val="00B46C11"/>
    <w:rPr>
      <w:rFonts w:ascii="Times New Roman" w:eastAsia="Times New Roman" w:hAnsi="Times New Roman" w:cs="Times New Roman"/>
      <w:sz w:val="20"/>
      <w:szCs w:val="20"/>
      <w:lang w:eastAsia="ru-RU"/>
    </w:rPr>
  </w:style>
  <w:style w:type="paragraph" w:styleId="a8">
    <w:name w:val="List Paragraph"/>
    <w:aliases w:val="без абзаца,List Paragraph"/>
    <w:link w:val="a9"/>
    <w:uiPriority w:val="34"/>
    <w:qFormat/>
    <w:rsid w:val="00B46C11"/>
    <w:pPr>
      <w:spacing w:after="0" w:line="240" w:lineRule="auto"/>
      <w:ind w:left="720" w:firstLine="567"/>
      <w:contextualSpacing/>
      <w:jc w:val="both"/>
    </w:pPr>
    <w:rPr>
      <w:rFonts w:ascii="Calibri" w:eastAsia="Calibri" w:hAnsi="Calibri" w:cs="Times New Roman"/>
    </w:rPr>
  </w:style>
  <w:style w:type="paragraph" w:customStyle="1" w:styleId="21">
    <w:name w:val="Основной текст 21"/>
    <w:uiPriority w:val="99"/>
    <w:rsid w:val="00B46C11"/>
    <w:pPr>
      <w:suppressAutoHyphens/>
      <w:spacing w:after="120" w:line="480" w:lineRule="auto"/>
    </w:pPr>
    <w:rPr>
      <w:rFonts w:ascii="Times New Roman" w:eastAsia="Times New Roman" w:hAnsi="Times New Roman" w:cs="Times New Roman"/>
      <w:sz w:val="20"/>
      <w:szCs w:val="20"/>
      <w:lang w:eastAsia="ar-SA"/>
    </w:rPr>
  </w:style>
  <w:style w:type="character" w:customStyle="1" w:styleId="st">
    <w:name w:val="st"/>
    <w:rsid w:val="00B46C11"/>
  </w:style>
  <w:style w:type="character" w:customStyle="1" w:styleId="shorttext">
    <w:name w:val="short_text"/>
    <w:rsid w:val="00B46C11"/>
  </w:style>
  <w:style w:type="character" w:customStyle="1" w:styleId="30">
    <w:name w:val="Заголовок 3 Знак"/>
    <w:basedOn w:val="a0"/>
    <w:link w:val="3"/>
    <w:uiPriority w:val="9"/>
    <w:rsid w:val="00B46C11"/>
    <w:rPr>
      <w:rFonts w:asciiTheme="majorHAnsi" w:eastAsiaTheme="majorEastAsia" w:hAnsiTheme="majorHAnsi" w:cstheme="majorBidi"/>
      <w:b/>
      <w:bCs/>
      <w:color w:val="4F81BD" w:themeColor="accent1"/>
      <w:sz w:val="24"/>
      <w:szCs w:val="24"/>
      <w:lang w:eastAsia="ru-RU"/>
    </w:rPr>
  </w:style>
  <w:style w:type="paragraph" w:styleId="aa">
    <w:name w:val="Body Text Indent"/>
    <w:basedOn w:val="a"/>
    <w:link w:val="ab"/>
    <w:uiPriority w:val="99"/>
    <w:unhideWhenUsed/>
    <w:rsid w:val="00B46C11"/>
    <w:pPr>
      <w:spacing w:after="120"/>
      <w:ind w:left="283"/>
    </w:pPr>
  </w:style>
  <w:style w:type="character" w:customStyle="1" w:styleId="ab">
    <w:name w:val="Основной текст с отступом Знак"/>
    <w:basedOn w:val="a0"/>
    <w:link w:val="aa"/>
    <w:uiPriority w:val="99"/>
    <w:rsid w:val="00B46C11"/>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B46C11"/>
    <w:pPr>
      <w:spacing w:after="120"/>
      <w:ind w:left="283"/>
    </w:pPr>
    <w:rPr>
      <w:sz w:val="16"/>
      <w:szCs w:val="16"/>
    </w:rPr>
  </w:style>
  <w:style w:type="character" w:customStyle="1" w:styleId="32">
    <w:name w:val="Основной текст с отступом 3 Знак"/>
    <w:basedOn w:val="a0"/>
    <w:link w:val="31"/>
    <w:uiPriority w:val="99"/>
    <w:rsid w:val="00B46C11"/>
    <w:rPr>
      <w:rFonts w:ascii="Times New Roman" w:eastAsia="Times New Roman" w:hAnsi="Times New Roman" w:cs="Times New Roman"/>
      <w:sz w:val="16"/>
      <w:szCs w:val="16"/>
      <w:lang w:eastAsia="ru-RU"/>
    </w:rPr>
  </w:style>
  <w:style w:type="paragraph" w:customStyle="1" w:styleId="11">
    <w:name w:val="Стиль1"/>
    <w:basedOn w:val="a"/>
    <w:uiPriority w:val="99"/>
    <w:rsid w:val="00B46C11"/>
    <w:pPr>
      <w:overflowPunct w:val="0"/>
      <w:autoSpaceDE w:val="0"/>
      <w:autoSpaceDN w:val="0"/>
      <w:adjustRightInd w:val="0"/>
      <w:spacing w:line="360" w:lineRule="auto"/>
      <w:jc w:val="both"/>
    </w:pPr>
    <w:rPr>
      <w:sz w:val="28"/>
      <w:szCs w:val="20"/>
    </w:rPr>
  </w:style>
  <w:style w:type="character" w:customStyle="1" w:styleId="greeninfo2">
    <w:name w:val="green_info2"/>
    <w:basedOn w:val="a0"/>
    <w:rsid w:val="003D7DC3"/>
  </w:style>
  <w:style w:type="paragraph" w:styleId="ac">
    <w:name w:val="header"/>
    <w:basedOn w:val="a"/>
    <w:link w:val="ad"/>
    <w:uiPriority w:val="99"/>
    <w:unhideWhenUsed/>
    <w:rsid w:val="00852AF4"/>
    <w:pPr>
      <w:tabs>
        <w:tab w:val="center" w:pos="4677"/>
        <w:tab w:val="right" w:pos="9355"/>
      </w:tabs>
    </w:pPr>
  </w:style>
  <w:style w:type="character" w:customStyle="1" w:styleId="ad">
    <w:name w:val="Верхний колонтитул Знак"/>
    <w:basedOn w:val="a0"/>
    <w:link w:val="ac"/>
    <w:uiPriority w:val="99"/>
    <w:rsid w:val="00852AF4"/>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852AF4"/>
    <w:pPr>
      <w:tabs>
        <w:tab w:val="center" w:pos="4677"/>
        <w:tab w:val="right" w:pos="9355"/>
      </w:tabs>
    </w:pPr>
  </w:style>
  <w:style w:type="character" w:customStyle="1" w:styleId="af">
    <w:name w:val="Нижний колонтитул Знак"/>
    <w:basedOn w:val="a0"/>
    <w:link w:val="ae"/>
    <w:uiPriority w:val="99"/>
    <w:rsid w:val="00852AF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B649F"/>
  </w:style>
  <w:style w:type="character" w:styleId="af0">
    <w:name w:val="Emphasis"/>
    <w:basedOn w:val="a0"/>
    <w:uiPriority w:val="20"/>
    <w:qFormat/>
    <w:rsid w:val="00EA1A3E"/>
    <w:rPr>
      <w:i/>
      <w:iCs/>
    </w:rPr>
  </w:style>
  <w:style w:type="paragraph" w:styleId="af1">
    <w:name w:val="Balloon Text"/>
    <w:basedOn w:val="a"/>
    <w:link w:val="af2"/>
    <w:uiPriority w:val="99"/>
    <w:semiHidden/>
    <w:unhideWhenUsed/>
    <w:rsid w:val="00BE14B1"/>
    <w:rPr>
      <w:rFonts w:ascii="Tahoma" w:hAnsi="Tahoma" w:cs="Tahoma"/>
      <w:sz w:val="16"/>
      <w:szCs w:val="16"/>
    </w:rPr>
  </w:style>
  <w:style w:type="character" w:customStyle="1" w:styleId="af2">
    <w:name w:val="Текст выноски Знак"/>
    <w:basedOn w:val="a0"/>
    <w:link w:val="af1"/>
    <w:uiPriority w:val="99"/>
    <w:semiHidden/>
    <w:rsid w:val="00BE14B1"/>
    <w:rPr>
      <w:rFonts w:ascii="Tahoma" w:eastAsia="Times New Roman" w:hAnsi="Tahoma" w:cs="Tahoma"/>
      <w:sz w:val="16"/>
      <w:szCs w:val="16"/>
      <w:lang w:eastAsia="ru-RU"/>
    </w:rPr>
  </w:style>
  <w:style w:type="paragraph" w:customStyle="1" w:styleId="12">
    <w:name w:val="заголовок 1"/>
    <w:next w:val="a"/>
    <w:uiPriority w:val="99"/>
    <w:rsid w:val="00F95B82"/>
    <w:pPr>
      <w:keepNext/>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unnamed1">
    <w:name w:val="unnamed1"/>
    <w:rsid w:val="00F95B82"/>
  </w:style>
  <w:style w:type="character" w:customStyle="1" w:styleId="highlightedsearchterm">
    <w:name w:val="highlightedsearchterm"/>
    <w:rsid w:val="00F95B82"/>
  </w:style>
  <w:style w:type="character" w:styleId="af3">
    <w:name w:val="Strong"/>
    <w:basedOn w:val="a0"/>
    <w:qFormat/>
    <w:rsid w:val="00F95B82"/>
    <w:rPr>
      <w:b/>
      <w:bCs/>
    </w:rPr>
  </w:style>
  <w:style w:type="character" w:styleId="af4">
    <w:name w:val="Unresolved Mention"/>
    <w:basedOn w:val="a0"/>
    <w:uiPriority w:val="99"/>
    <w:semiHidden/>
    <w:unhideWhenUsed/>
    <w:rsid w:val="00B06455"/>
    <w:rPr>
      <w:color w:val="605E5C"/>
      <w:shd w:val="clear" w:color="auto" w:fill="E1DFDD"/>
    </w:rPr>
  </w:style>
  <w:style w:type="character" w:customStyle="1" w:styleId="a9">
    <w:name w:val="Абзац списка Знак"/>
    <w:aliases w:val="без абзаца Знак,List Paragraph Знак"/>
    <w:link w:val="a8"/>
    <w:uiPriority w:val="34"/>
    <w:locked/>
    <w:rsid w:val="000E7FAE"/>
    <w:rPr>
      <w:rFonts w:ascii="Calibri" w:eastAsia="Calibri" w:hAnsi="Calibri" w:cs="Times New Roman"/>
    </w:rPr>
  </w:style>
  <w:style w:type="character" w:customStyle="1" w:styleId="a5">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0E7FAE"/>
    <w:rPr>
      <w:rFonts w:ascii="Times New Roman" w:eastAsia="Times New Roman" w:hAnsi="Times New Roman" w:cs="Times New Roman"/>
      <w:sz w:val="28"/>
      <w:szCs w:val="28"/>
      <w:lang w:eastAsia="ru-RU"/>
    </w:rPr>
  </w:style>
  <w:style w:type="character" w:customStyle="1" w:styleId="hps">
    <w:name w:val="hps"/>
    <w:basedOn w:val="a0"/>
    <w:rsid w:val="000E7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0">
      <w:bodyDiv w:val="1"/>
      <w:marLeft w:val="0"/>
      <w:marRight w:val="0"/>
      <w:marTop w:val="0"/>
      <w:marBottom w:val="0"/>
      <w:divBdr>
        <w:top w:val="none" w:sz="0" w:space="0" w:color="auto"/>
        <w:left w:val="none" w:sz="0" w:space="0" w:color="auto"/>
        <w:bottom w:val="none" w:sz="0" w:space="0" w:color="auto"/>
        <w:right w:val="none" w:sz="0" w:space="0" w:color="auto"/>
      </w:divBdr>
    </w:div>
    <w:div w:id="14699289">
      <w:bodyDiv w:val="1"/>
      <w:marLeft w:val="0"/>
      <w:marRight w:val="0"/>
      <w:marTop w:val="0"/>
      <w:marBottom w:val="0"/>
      <w:divBdr>
        <w:top w:val="none" w:sz="0" w:space="0" w:color="auto"/>
        <w:left w:val="none" w:sz="0" w:space="0" w:color="auto"/>
        <w:bottom w:val="none" w:sz="0" w:space="0" w:color="auto"/>
        <w:right w:val="none" w:sz="0" w:space="0" w:color="auto"/>
      </w:divBdr>
    </w:div>
    <w:div w:id="25299872">
      <w:bodyDiv w:val="1"/>
      <w:marLeft w:val="0"/>
      <w:marRight w:val="0"/>
      <w:marTop w:val="0"/>
      <w:marBottom w:val="0"/>
      <w:divBdr>
        <w:top w:val="none" w:sz="0" w:space="0" w:color="auto"/>
        <w:left w:val="none" w:sz="0" w:space="0" w:color="auto"/>
        <w:bottom w:val="none" w:sz="0" w:space="0" w:color="auto"/>
        <w:right w:val="none" w:sz="0" w:space="0" w:color="auto"/>
      </w:divBdr>
    </w:div>
    <w:div w:id="49962411">
      <w:bodyDiv w:val="1"/>
      <w:marLeft w:val="0"/>
      <w:marRight w:val="0"/>
      <w:marTop w:val="0"/>
      <w:marBottom w:val="0"/>
      <w:divBdr>
        <w:top w:val="none" w:sz="0" w:space="0" w:color="auto"/>
        <w:left w:val="none" w:sz="0" w:space="0" w:color="auto"/>
        <w:bottom w:val="none" w:sz="0" w:space="0" w:color="auto"/>
        <w:right w:val="none" w:sz="0" w:space="0" w:color="auto"/>
      </w:divBdr>
    </w:div>
    <w:div w:id="83649423">
      <w:bodyDiv w:val="1"/>
      <w:marLeft w:val="0"/>
      <w:marRight w:val="0"/>
      <w:marTop w:val="0"/>
      <w:marBottom w:val="0"/>
      <w:divBdr>
        <w:top w:val="none" w:sz="0" w:space="0" w:color="auto"/>
        <w:left w:val="none" w:sz="0" w:space="0" w:color="auto"/>
        <w:bottom w:val="none" w:sz="0" w:space="0" w:color="auto"/>
        <w:right w:val="none" w:sz="0" w:space="0" w:color="auto"/>
      </w:divBdr>
    </w:div>
    <w:div w:id="99841558">
      <w:bodyDiv w:val="1"/>
      <w:marLeft w:val="0"/>
      <w:marRight w:val="0"/>
      <w:marTop w:val="0"/>
      <w:marBottom w:val="0"/>
      <w:divBdr>
        <w:top w:val="none" w:sz="0" w:space="0" w:color="auto"/>
        <w:left w:val="none" w:sz="0" w:space="0" w:color="auto"/>
        <w:bottom w:val="none" w:sz="0" w:space="0" w:color="auto"/>
        <w:right w:val="none" w:sz="0" w:space="0" w:color="auto"/>
      </w:divBdr>
    </w:div>
    <w:div w:id="105392591">
      <w:bodyDiv w:val="1"/>
      <w:marLeft w:val="0"/>
      <w:marRight w:val="0"/>
      <w:marTop w:val="0"/>
      <w:marBottom w:val="0"/>
      <w:divBdr>
        <w:top w:val="none" w:sz="0" w:space="0" w:color="auto"/>
        <w:left w:val="none" w:sz="0" w:space="0" w:color="auto"/>
        <w:bottom w:val="none" w:sz="0" w:space="0" w:color="auto"/>
        <w:right w:val="none" w:sz="0" w:space="0" w:color="auto"/>
      </w:divBdr>
    </w:div>
    <w:div w:id="109204383">
      <w:bodyDiv w:val="1"/>
      <w:marLeft w:val="0"/>
      <w:marRight w:val="0"/>
      <w:marTop w:val="0"/>
      <w:marBottom w:val="0"/>
      <w:divBdr>
        <w:top w:val="none" w:sz="0" w:space="0" w:color="auto"/>
        <w:left w:val="none" w:sz="0" w:space="0" w:color="auto"/>
        <w:bottom w:val="none" w:sz="0" w:space="0" w:color="auto"/>
        <w:right w:val="none" w:sz="0" w:space="0" w:color="auto"/>
      </w:divBdr>
    </w:div>
    <w:div w:id="148714297">
      <w:bodyDiv w:val="1"/>
      <w:marLeft w:val="0"/>
      <w:marRight w:val="0"/>
      <w:marTop w:val="0"/>
      <w:marBottom w:val="0"/>
      <w:divBdr>
        <w:top w:val="none" w:sz="0" w:space="0" w:color="auto"/>
        <w:left w:val="none" w:sz="0" w:space="0" w:color="auto"/>
        <w:bottom w:val="none" w:sz="0" w:space="0" w:color="auto"/>
        <w:right w:val="none" w:sz="0" w:space="0" w:color="auto"/>
      </w:divBdr>
    </w:div>
    <w:div w:id="153306513">
      <w:bodyDiv w:val="1"/>
      <w:marLeft w:val="0"/>
      <w:marRight w:val="0"/>
      <w:marTop w:val="0"/>
      <w:marBottom w:val="0"/>
      <w:divBdr>
        <w:top w:val="none" w:sz="0" w:space="0" w:color="auto"/>
        <w:left w:val="none" w:sz="0" w:space="0" w:color="auto"/>
        <w:bottom w:val="none" w:sz="0" w:space="0" w:color="auto"/>
        <w:right w:val="none" w:sz="0" w:space="0" w:color="auto"/>
      </w:divBdr>
    </w:div>
    <w:div w:id="156189784">
      <w:bodyDiv w:val="1"/>
      <w:marLeft w:val="0"/>
      <w:marRight w:val="0"/>
      <w:marTop w:val="0"/>
      <w:marBottom w:val="0"/>
      <w:divBdr>
        <w:top w:val="none" w:sz="0" w:space="0" w:color="auto"/>
        <w:left w:val="none" w:sz="0" w:space="0" w:color="auto"/>
        <w:bottom w:val="none" w:sz="0" w:space="0" w:color="auto"/>
        <w:right w:val="none" w:sz="0" w:space="0" w:color="auto"/>
      </w:divBdr>
    </w:div>
    <w:div w:id="164177202">
      <w:bodyDiv w:val="1"/>
      <w:marLeft w:val="0"/>
      <w:marRight w:val="0"/>
      <w:marTop w:val="0"/>
      <w:marBottom w:val="0"/>
      <w:divBdr>
        <w:top w:val="none" w:sz="0" w:space="0" w:color="auto"/>
        <w:left w:val="none" w:sz="0" w:space="0" w:color="auto"/>
        <w:bottom w:val="none" w:sz="0" w:space="0" w:color="auto"/>
        <w:right w:val="none" w:sz="0" w:space="0" w:color="auto"/>
      </w:divBdr>
      <w:divsChild>
        <w:div w:id="8454378">
          <w:marLeft w:val="0"/>
          <w:marRight w:val="0"/>
          <w:marTop w:val="0"/>
          <w:marBottom w:val="0"/>
          <w:divBdr>
            <w:top w:val="none" w:sz="0" w:space="0" w:color="auto"/>
            <w:left w:val="none" w:sz="0" w:space="0" w:color="auto"/>
            <w:bottom w:val="none" w:sz="0" w:space="0" w:color="auto"/>
            <w:right w:val="none" w:sz="0" w:space="0" w:color="auto"/>
          </w:divBdr>
        </w:div>
        <w:div w:id="633415609">
          <w:marLeft w:val="0"/>
          <w:marRight w:val="0"/>
          <w:marTop w:val="0"/>
          <w:marBottom w:val="0"/>
          <w:divBdr>
            <w:top w:val="none" w:sz="0" w:space="0" w:color="auto"/>
            <w:left w:val="none" w:sz="0" w:space="0" w:color="auto"/>
            <w:bottom w:val="none" w:sz="0" w:space="0" w:color="auto"/>
            <w:right w:val="none" w:sz="0" w:space="0" w:color="auto"/>
          </w:divBdr>
        </w:div>
      </w:divsChild>
    </w:div>
    <w:div w:id="227229711">
      <w:bodyDiv w:val="1"/>
      <w:marLeft w:val="0"/>
      <w:marRight w:val="0"/>
      <w:marTop w:val="0"/>
      <w:marBottom w:val="0"/>
      <w:divBdr>
        <w:top w:val="none" w:sz="0" w:space="0" w:color="auto"/>
        <w:left w:val="none" w:sz="0" w:space="0" w:color="auto"/>
        <w:bottom w:val="none" w:sz="0" w:space="0" w:color="auto"/>
        <w:right w:val="none" w:sz="0" w:space="0" w:color="auto"/>
      </w:divBdr>
      <w:divsChild>
        <w:div w:id="1757088899">
          <w:marLeft w:val="0"/>
          <w:marRight w:val="0"/>
          <w:marTop w:val="300"/>
          <w:marBottom w:val="300"/>
          <w:divBdr>
            <w:top w:val="none" w:sz="0" w:space="0" w:color="auto"/>
            <w:left w:val="none" w:sz="0" w:space="0" w:color="auto"/>
            <w:bottom w:val="none" w:sz="0" w:space="0" w:color="auto"/>
            <w:right w:val="none" w:sz="0" w:space="0" w:color="auto"/>
          </w:divBdr>
        </w:div>
        <w:div w:id="2019306729">
          <w:marLeft w:val="0"/>
          <w:marRight w:val="0"/>
          <w:marTop w:val="300"/>
          <w:marBottom w:val="300"/>
          <w:divBdr>
            <w:top w:val="none" w:sz="0" w:space="0" w:color="auto"/>
            <w:left w:val="none" w:sz="0" w:space="0" w:color="auto"/>
            <w:bottom w:val="none" w:sz="0" w:space="0" w:color="auto"/>
            <w:right w:val="none" w:sz="0" w:space="0" w:color="auto"/>
          </w:divBdr>
        </w:div>
      </w:divsChild>
    </w:div>
    <w:div w:id="256525197">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07709737">
      <w:bodyDiv w:val="1"/>
      <w:marLeft w:val="0"/>
      <w:marRight w:val="0"/>
      <w:marTop w:val="0"/>
      <w:marBottom w:val="0"/>
      <w:divBdr>
        <w:top w:val="none" w:sz="0" w:space="0" w:color="auto"/>
        <w:left w:val="none" w:sz="0" w:space="0" w:color="auto"/>
        <w:bottom w:val="none" w:sz="0" w:space="0" w:color="auto"/>
        <w:right w:val="none" w:sz="0" w:space="0" w:color="auto"/>
      </w:divBdr>
    </w:div>
    <w:div w:id="312028243">
      <w:bodyDiv w:val="1"/>
      <w:marLeft w:val="0"/>
      <w:marRight w:val="0"/>
      <w:marTop w:val="0"/>
      <w:marBottom w:val="0"/>
      <w:divBdr>
        <w:top w:val="none" w:sz="0" w:space="0" w:color="auto"/>
        <w:left w:val="none" w:sz="0" w:space="0" w:color="auto"/>
        <w:bottom w:val="none" w:sz="0" w:space="0" w:color="auto"/>
        <w:right w:val="none" w:sz="0" w:space="0" w:color="auto"/>
      </w:divBdr>
    </w:div>
    <w:div w:id="375548076">
      <w:bodyDiv w:val="1"/>
      <w:marLeft w:val="0"/>
      <w:marRight w:val="0"/>
      <w:marTop w:val="0"/>
      <w:marBottom w:val="0"/>
      <w:divBdr>
        <w:top w:val="none" w:sz="0" w:space="0" w:color="auto"/>
        <w:left w:val="none" w:sz="0" w:space="0" w:color="auto"/>
        <w:bottom w:val="none" w:sz="0" w:space="0" w:color="auto"/>
        <w:right w:val="none" w:sz="0" w:space="0" w:color="auto"/>
      </w:divBdr>
    </w:div>
    <w:div w:id="379015328">
      <w:bodyDiv w:val="1"/>
      <w:marLeft w:val="0"/>
      <w:marRight w:val="0"/>
      <w:marTop w:val="0"/>
      <w:marBottom w:val="0"/>
      <w:divBdr>
        <w:top w:val="none" w:sz="0" w:space="0" w:color="auto"/>
        <w:left w:val="none" w:sz="0" w:space="0" w:color="auto"/>
        <w:bottom w:val="none" w:sz="0" w:space="0" w:color="auto"/>
        <w:right w:val="none" w:sz="0" w:space="0" w:color="auto"/>
      </w:divBdr>
    </w:div>
    <w:div w:id="411052170">
      <w:bodyDiv w:val="1"/>
      <w:marLeft w:val="0"/>
      <w:marRight w:val="0"/>
      <w:marTop w:val="0"/>
      <w:marBottom w:val="0"/>
      <w:divBdr>
        <w:top w:val="none" w:sz="0" w:space="0" w:color="auto"/>
        <w:left w:val="none" w:sz="0" w:space="0" w:color="auto"/>
        <w:bottom w:val="none" w:sz="0" w:space="0" w:color="auto"/>
        <w:right w:val="none" w:sz="0" w:space="0" w:color="auto"/>
      </w:divBdr>
    </w:div>
    <w:div w:id="424886726">
      <w:bodyDiv w:val="1"/>
      <w:marLeft w:val="0"/>
      <w:marRight w:val="0"/>
      <w:marTop w:val="0"/>
      <w:marBottom w:val="0"/>
      <w:divBdr>
        <w:top w:val="none" w:sz="0" w:space="0" w:color="auto"/>
        <w:left w:val="none" w:sz="0" w:space="0" w:color="auto"/>
        <w:bottom w:val="none" w:sz="0" w:space="0" w:color="auto"/>
        <w:right w:val="none" w:sz="0" w:space="0" w:color="auto"/>
      </w:divBdr>
    </w:div>
    <w:div w:id="430710603">
      <w:bodyDiv w:val="1"/>
      <w:marLeft w:val="0"/>
      <w:marRight w:val="0"/>
      <w:marTop w:val="0"/>
      <w:marBottom w:val="0"/>
      <w:divBdr>
        <w:top w:val="none" w:sz="0" w:space="0" w:color="auto"/>
        <w:left w:val="none" w:sz="0" w:space="0" w:color="auto"/>
        <w:bottom w:val="none" w:sz="0" w:space="0" w:color="auto"/>
        <w:right w:val="none" w:sz="0" w:space="0" w:color="auto"/>
      </w:divBdr>
    </w:div>
    <w:div w:id="456874146">
      <w:bodyDiv w:val="1"/>
      <w:marLeft w:val="0"/>
      <w:marRight w:val="0"/>
      <w:marTop w:val="0"/>
      <w:marBottom w:val="0"/>
      <w:divBdr>
        <w:top w:val="none" w:sz="0" w:space="0" w:color="auto"/>
        <w:left w:val="none" w:sz="0" w:space="0" w:color="auto"/>
        <w:bottom w:val="none" w:sz="0" w:space="0" w:color="auto"/>
        <w:right w:val="none" w:sz="0" w:space="0" w:color="auto"/>
      </w:divBdr>
    </w:div>
    <w:div w:id="480317378">
      <w:bodyDiv w:val="1"/>
      <w:marLeft w:val="0"/>
      <w:marRight w:val="0"/>
      <w:marTop w:val="0"/>
      <w:marBottom w:val="0"/>
      <w:divBdr>
        <w:top w:val="none" w:sz="0" w:space="0" w:color="auto"/>
        <w:left w:val="none" w:sz="0" w:space="0" w:color="auto"/>
        <w:bottom w:val="none" w:sz="0" w:space="0" w:color="auto"/>
        <w:right w:val="none" w:sz="0" w:space="0" w:color="auto"/>
      </w:divBdr>
    </w:div>
    <w:div w:id="489759017">
      <w:bodyDiv w:val="1"/>
      <w:marLeft w:val="0"/>
      <w:marRight w:val="0"/>
      <w:marTop w:val="0"/>
      <w:marBottom w:val="0"/>
      <w:divBdr>
        <w:top w:val="none" w:sz="0" w:space="0" w:color="auto"/>
        <w:left w:val="none" w:sz="0" w:space="0" w:color="auto"/>
        <w:bottom w:val="none" w:sz="0" w:space="0" w:color="auto"/>
        <w:right w:val="none" w:sz="0" w:space="0" w:color="auto"/>
      </w:divBdr>
    </w:div>
    <w:div w:id="490945684">
      <w:bodyDiv w:val="1"/>
      <w:marLeft w:val="0"/>
      <w:marRight w:val="0"/>
      <w:marTop w:val="0"/>
      <w:marBottom w:val="0"/>
      <w:divBdr>
        <w:top w:val="none" w:sz="0" w:space="0" w:color="auto"/>
        <w:left w:val="none" w:sz="0" w:space="0" w:color="auto"/>
        <w:bottom w:val="none" w:sz="0" w:space="0" w:color="auto"/>
        <w:right w:val="none" w:sz="0" w:space="0" w:color="auto"/>
      </w:divBdr>
    </w:div>
    <w:div w:id="498471202">
      <w:bodyDiv w:val="1"/>
      <w:marLeft w:val="0"/>
      <w:marRight w:val="0"/>
      <w:marTop w:val="0"/>
      <w:marBottom w:val="0"/>
      <w:divBdr>
        <w:top w:val="none" w:sz="0" w:space="0" w:color="auto"/>
        <w:left w:val="none" w:sz="0" w:space="0" w:color="auto"/>
        <w:bottom w:val="none" w:sz="0" w:space="0" w:color="auto"/>
        <w:right w:val="none" w:sz="0" w:space="0" w:color="auto"/>
      </w:divBdr>
    </w:div>
    <w:div w:id="501162783">
      <w:bodyDiv w:val="1"/>
      <w:marLeft w:val="0"/>
      <w:marRight w:val="0"/>
      <w:marTop w:val="0"/>
      <w:marBottom w:val="0"/>
      <w:divBdr>
        <w:top w:val="none" w:sz="0" w:space="0" w:color="auto"/>
        <w:left w:val="none" w:sz="0" w:space="0" w:color="auto"/>
        <w:bottom w:val="none" w:sz="0" w:space="0" w:color="auto"/>
        <w:right w:val="none" w:sz="0" w:space="0" w:color="auto"/>
      </w:divBdr>
    </w:div>
    <w:div w:id="502356074">
      <w:bodyDiv w:val="1"/>
      <w:marLeft w:val="0"/>
      <w:marRight w:val="0"/>
      <w:marTop w:val="0"/>
      <w:marBottom w:val="0"/>
      <w:divBdr>
        <w:top w:val="none" w:sz="0" w:space="0" w:color="auto"/>
        <w:left w:val="none" w:sz="0" w:space="0" w:color="auto"/>
        <w:bottom w:val="none" w:sz="0" w:space="0" w:color="auto"/>
        <w:right w:val="none" w:sz="0" w:space="0" w:color="auto"/>
      </w:divBdr>
    </w:div>
    <w:div w:id="540365724">
      <w:bodyDiv w:val="1"/>
      <w:marLeft w:val="0"/>
      <w:marRight w:val="0"/>
      <w:marTop w:val="0"/>
      <w:marBottom w:val="0"/>
      <w:divBdr>
        <w:top w:val="none" w:sz="0" w:space="0" w:color="auto"/>
        <w:left w:val="none" w:sz="0" w:space="0" w:color="auto"/>
        <w:bottom w:val="none" w:sz="0" w:space="0" w:color="auto"/>
        <w:right w:val="none" w:sz="0" w:space="0" w:color="auto"/>
      </w:divBdr>
    </w:div>
    <w:div w:id="593441005">
      <w:bodyDiv w:val="1"/>
      <w:marLeft w:val="0"/>
      <w:marRight w:val="0"/>
      <w:marTop w:val="0"/>
      <w:marBottom w:val="0"/>
      <w:divBdr>
        <w:top w:val="none" w:sz="0" w:space="0" w:color="auto"/>
        <w:left w:val="none" w:sz="0" w:space="0" w:color="auto"/>
        <w:bottom w:val="none" w:sz="0" w:space="0" w:color="auto"/>
        <w:right w:val="none" w:sz="0" w:space="0" w:color="auto"/>
      </w:divBdr>
    </w:div>
    <w:div w:id="622346597">
      <w:bodyDiv w:val="1"/>
      <w:marLeft w:val="0"/>
      <w:marRight w:val="0"/>
      <w:marTop w:val="0"/>
      <w:marBottom w:val="0"/>
      <w:divBdr>
        <w:top w:val="none" w:sz="0" w:space="0" w:color="auto"/>
        <w:left w:val="none" w:sz="0" w:space="0" w:color="auto"/>
        <w:bottom w:val="none" w:sz="0" w:space="0" w:color="auto"/>
        <w:right w:val="none" w:sz="0" w:space="0" w:color="auto"/>
      </w:divBdr>
    </w:div>
    <w:div w:id="649099952">
      <w:bodyDiv w:val="1"/>
      <w:marLeft w:val="0"/>
      <w:marRight w:val="0"/>
      <w:marTop w:val="0"/>
      <w:marBottom w:val="0"/>
      <w:divBdr>
        <w:top w:val="none" w:sz="0" w:space="0" w:color="auto"/>
        <w:left w:val="none" w:sz="0" w:space="0" w:color="auto"/>
        <w:bottom w:val="none" w:sz="0" w:space="0" w:color="auto"/>
        <w:right w:val="none" w:sz="0" w:space="0" w:color="auto"/>
      </w:divBdr>
    </w:div>
    <w:div w:id="762529036">
      <w:bodyDiv w:val="1"/>
      <w:marLeft w:val="0"/>
      <w:marRight w:val="0"/>
      <w:marTop w:val="0"/>
      <w:marBottom w:val="0"/>
      <w:divBdr>
        <w:top w:val="none" w:sz="0" w:space="0" w:color="auto"/>
        <w:left w:val="none" w:sz="0" w:space="0" w:color="auto"/>
        <w:bottom w:val="none" w:sz="0" w:space="0" w:color="auto"/>
        <w:right w:val="none" w:sz="0" w:space="0" w:color="auto"/>
      </w:divBdr>
    </w:div>
    <w:div w:id="921643745">
      <w:bodyDiv w:val="1"/>
      <w:marLeft w:val="0"/>
      <w:marRight w:val="0"/>
      <w:marTop w:val="0"/>
      <w:marBottom w:val="0"/>
      <w:divBdr>
        <w:top w:val="none" w:sz="0" w:space="0" w:color="auto"/>
        <w:left w:val="none" w:sz="0" w:space="0" w:color="auto"/>
        <w:bottom w:val="none" w:sz="0" w:space="0" w:color="auto"/>
        <w:right w:val="none" w:sz="0" w:space="0" w:color="auto"/>
      </w:divBdr>
    </w:div>
    <w:div w:id="938414586">
      <w:bodyDiv w:val="1"/>
      <w:marLeft w:val="0"/>
      <w:marRight w:val="0"/>
      <w:marTop w:val="0"/>
      <w:marBottom w:val="0"/>
      <w:divBdr>
        <w:top w:val="none" w:sz="0" w:space="0" w:color="auto"/>
        <w:left w:val="none" w:sz="0" w:space="0" w:color="auto"/>
        <w:bottom w:val="none" w:sz="0" w:space="0" w:color="auto"/>
        <w:right w:val="none" w:sz="0" w:space="0" w:color="auto"/>
      </w:divBdr>
    </w:div>
    <w:div w:id="943423108">
      <w:bodyDiv w:val="1"/>
      <w:marLeft w:val="0"/>
      <w:marRight w:val="0"/>
      <w:marTop w:val="0"/>
      <w:marBottom w:val="0"/>
      <w:divBdr>
        <w:top w:val="none" w:sz="0" w:space="0" w:color="auto"/>
        <w:left w:val="none" w:sz="0" w:space="0" w:color="auto"/>
        <w:bottom w:val="none" w:sz="0" w:space="0" w:color="auto"/>
        <w:right w:val="none" w:sz="0" w:space="0" w:color="auto"/>
      </w:divBdr>
    </w:div>
    <w:div w:id="944920964">
      <w:bodyDiv w:val="1"/>
      <w:marLeft w:val="0"/>
      <w:marRight w:val="0"/>
      <w:marTop w:val="0"/>
      <w:marBottom w:val="0"/>
      <w:divBdr>
        <w:top w:val="none" w:sz="0" w:space="0" w:color="auto"/>
        <w:left w:val="none" w:sz="0" w:space="0" w:color="auto"/>
        <w:bottom w:val="none" w:sz="0" w:space="0" w:color="auto"/>
        <w:right w:val="none" w:sz="0" w:space="0" w:color="auto"/>
      </w:divBdr>
    </w:div>
    <w:div w:id="1041126472">
      <w:bodyDiv w:val="1"/>
      <w:marLeft w:val="0"/>
      <w:marRight w:val="0"/>
      <w:marTop w:val="0"/>
      <w:marBottom w:val="0"/>
      <w:divBdr>
        <w:top w:val="none" w:sz="0" w:space="0" w:color="auto"/>
        <w:left w:val="none" w:sz="0" w:space="0" w:color="auto"/>
        <w:bottom w:val="none" w:sz="0" w:space="0" w:color="auto"/>
        <w:right w:val="none" w:sz="0" w:space="0" w:color="auto"/>
      </w:divBdr>
    </w:div>
    <w:div w:id="1101216295">
      <w:bodyDiv w:val="1"/>
      <w:marLeft w:val="0"/>
      <w:marRight w:val="0"/>
      <w:marTop w:val="0"/>
      <w:marBottom w:val="0"/>
      <w:divBdr>
        <w:top w:val="none" w:sz="0" w:space="0" w:color="auto"/>
        <w:left w:val="none" w:sz="0" w:space="0" w:color="auto"/>
        <w:bottom w:val="none" w:sz="0" w:space="0" w:color="auto"/>
        <w:right w:val="none" w:sz="0" w:space="0" w:color="auto"/>
      </w:divBdr>
    </w:div>
    <w:div w:id="1102258127">
      <w:bodyDiv w:val="1"/>
      <w:marLeft w:val="0"/>
      <w:marRight w:val="0"/>
      <w:marTop w:val="0"/>
      <w:marBottom w:val="0"/>
      <w:divBdr>
        <w:top w:val="none" w:sz="0" w:space="0" w:color="auto"/>
        <w:left w:val="none" w:sz="0" w:space="0" w:color="auto"/>
        <w:bottom w:val="none" w:sz="0" w:space="0" w:color="auto"/>
        <w:right w:val="none" w:sz="0" w:space="0" w:color="auto"/>
      </w:divBdr>
    </w:div>
    <w:div w:id="1158887783">
      <w:bodyDiv w:val="1"/>
      <w:marLeft w:val="0"/>
      <w:marRight w:val="0"/>
      <w:marTop w:val="0"/>
      <w:marBottom w:val="0"/>
      <w:divBdr>
        <w:top w:val="none" w:sz="0" w:space="0" w:color="auto"/>
        <w:left w:val="none" w:sz="0" w:space="0" w:color="auto"/>
        <w:bottom w:val="none" w:sz="0" w:space="0" w:color="auto"/>
        <w:right w:val="none" w:sz="0" w:space="0" w:color="auto"/>
      </w:divBdr>
    </w:div>
    <w:div w:id="1160124356">
      <w:bodyDiv w:val="1"/>
      <w:marLeft w:val="0"/>
      <w:marRight w:val="0"/>
      <w:marTop w:val="0"/>
      <w:marBottom w:val="0"/>
      <w:divBdr>
        <w:top w:val="none" w:sz="0" w:space="0" w:color="auto"/>
        <w:left w:val="none" w:sz="0" w:space="0" w:color="auto"/>
        <w:bottom w:val="none" w:sz="0" w:space="0" w:color="auto"/>
        <w:right w:val="none" w:sz="0" w:space="0" w:color="auto"/>
      </w:divBdr>
    </w:div>
    <w:div w:id="1170413590">
      <w:bodyDiv w:val="1"/>
      <w:marLeft w:val="0"/>
      <w:marRight w:val="0"/>
      <w:marTop w:val="0"/>
      <w:marBottom w:val="0"/>
      <w:divBdr>
        <w:top w:val="none" w:sz="0" w:space="0" w:color="auto"/>
        <w:left w:val="none" w:sz="0" w:space="0" w:color="auto"/>
        <w:bottom w:val="none" w:sz="0" w:space="0" w:color="auto"/>
        <w:right w:val="none" w:sz="0" w:space="0" w:color="auto"/>
      </w:divBdr>
    </w:div>
    <w:div w:id="1294292918">
      <w:bodyDiv w:val="1"/>
      <w:marLeft w:val="0"/>
      <w:marRight w:val="0"/>
      <w:marTop w:val="0"/>
      <w:marBottom w:val="0"/>
      <w:divBdr>
        <w:top w:val="none" w:sz="0" w:space="0" w:color="auto"/>
        <w:left w:val="none" w:sz="0" w:space="0" w:color="auto"/>
        <w:bottom w:val="none" w:sz="0" w:space="0" w:color="auto"/>
        <w:right w:val="none" w:sz="0" w:space="0" w:color="auto"/>
      </w:divBdr>
    </w:div>
    <w:div w:id="1297446775">
      <w:bodyDiv w:val="1"/>
      <w:marLeft w:val="0"/>
      <w:marRight w:val="0"/>
      <w:marTop w:val="0"/>
      <w:marBottom w:val="0"/>
      <w:divBdr>
        <w:top w:val="none" w:sz="0" w:space="0" w:color="auto"/>
        <w:left w:val="none" w:sz="0" w:space="0" w:color="auto"/>
        <w:bottom w:val="none" w:sz="0" w:space="0" w:color="auto"/>
        <w:right w:val="none" w:sz="0" w:space="0" w:color="auto"/>
      </w:divBdr>
    </w:div>
    <w:div w:id="1322541516">
      <w:bodyDiv w:val="1"/>
      <w:marLeft w:val="0"/>
      <w:marRight w:val="0"/>
      <w:marTop w:val="0"/>
      <w:marBottom w:val="0"/>
      <w:divBdr>
        <w:top w:val="none" w:sz="0" w:space="0" w:color="auto"/>
        <w:left w:val="none" w:sz="0" w:space="0" w:color="auto"/>
        <w:bottom w:val="none" w:sz="0" w:space="0" w:color="auto"/>
        <w:right w:val="none" w:sz="0" w:space="0" w:color="auto"/>
      </w:divBdr>
    </w:div>
    <w:div w:id="1341784627">
      <w:bodyDiv w:val="1"/>
      <w:marLeft w:val="0"/>
      <w:marRight w:val="0"/>
      <w:marTop w:val="0"/>
      <w:marBottom w:val="0"/>
      <w:divBdr>
        <w:top w:val="none" w:sz="0" w:space="0" w:color="auto"/>
        <w:left w:val="none" w:sz="0" w:space="0" w:color="auto"/>
        <w:bottom w:val="none" w:sz="0" w:space="0" w:color="auto"/>
        <w:right w:val="none" w:sz="0" w:space="0" w:color="auto"/>
      </w:divBdr>
    </w:div>
    <w:div w:id="1357196523">
      <w:bodyDiv w:val="1"/>
      <w:marLeft w:val="0"/>
      <w:marRight w:val="0"/>
      <w:marTop w:val="0"/>
      <w:marBottom w:val="0"/>
      <w:divBdr>
        <w:top w:val="none" w:sz="0" w:space="0" w:color="auto"/>
        <w:left w:val="none" w:sz="0" w:space="0" w:color="auto"/>
        <w:bottom w:val="none" w:sz="0" w:space="0" w:color="auto"/>
        <w:right w:val="none" w:sz="0" w:space="0" w:color="auto"/>
      </w:divBdr>
    </w:div>
    <w:div w:id="1381242193">
      <w:bodyDiv w:val="1"/>
      <w:marLeft w:val="0"/>
      <w:marRight w:val="0"/>
      <w:marTop w:val="0"/>
      <w:marBottom w:val="0"/>
      <w:divBdr>
        <w:top w:val="none" w:sz="0" w:space="0" w:color="auto"/>
        <w:left w:val="none" w:sz="0" w:space="0" w:color="auto"/>
        <w:bottom w:val="none" w:sz="0" w:space="0" w:color="auto"/>
        <w:right w:val="none" w:sz="0" w:space="0" w:color="auto"/>
      </w:divBdr>
    </w:div>
    <w:div w:id="1399088035">
      <w:bodyDiv w:val="1"/>
      <w:marLeft w:val="0"/>
      <w:marRight w:val="0"/>
      <w:marTop w:val="0"/>
      <w:marBottom w:val="0"/>
      <w:divBdr>
        <w:top w:val="none" w:sz="0" w:space="0" w:color="auto"/>
        <w:left w:val="none" w:sz="0" w:space="0" w:color="auto"/>
        <w:bottom w:val="none" w:sz="0" w:space="0" w:color="auto"/>
        <w:right w:val="none" w:sz="0" w:space="0" w:color="auto"/>
      </w:divBdr>
    </w:div>
    <w:div w:id="1405106269">
      <w:bodyDiv w:val="1"/>
      <w:marLeft w:val="0"/>
      <w:marRight w:val="0"/>
      <w:marTop w:val="0"/>
      <w:marBottom w:val="0"/>
      <w:divBdr>
        <w:top w:val="none" w:sz="0" w:space="0" w:color="auto"/>
        <w:left w:val="none" w:sz="0" w:space="0" w:color="auto"/>
        <w:bottom w:val="none" w:sz="0" w:space="0" w:color="auto"/>
        <w:right w:val="none" w:sz="0" w:space="0" w:color="auto"/>
      </w:divBdr>
      <w:divsChild>
        <w:div w:id="476116">
          <w:marLeft w:val="0"/>
          <w:marRight w:val="0"/>
          <w:marTop w:val="0"/>
          <w:marBottom w:val="0"/>
          <w:divBdr>
            <w:top w:val="none" w:sz="0" w:space="0" w:color="auto"/>
            <w:left w:val="none" w:sz="0" w:space="0" w:color="auto"/>
            <w:bottom w:val="none" w:sz="0" w:space="0" w:color="auto"/>
            <w:right w:val="none" w:sz="0" w:space="0" w:color="auto"/>
          </w:divBdr>
        </w:div>
        <w:div w:id="1002657617">
          <w:marLeft w:val="0"/>
          <w:marRight w:val="0"/>
          <w:marTop w:val="0"/>
          <w:marBottom w:val="0"/>
          <w:divBdr>
            <w:top w:val="none" w:sz="0" w:space="0" w:color="auto"/>
            <w:left w:val="none" w:sz="0" w:space="0" w:color="auto"/>
            <w:bottom w:val="none" w:sz="0" w:space="0" w:color="auto"/>
            <w:right w:val="none" w:sz="0" w:space="0" w:color="auto"/>
          </w:divBdr>
        </w:div>
      </w:divsChild>
    </w:div>
    <w:div w:id="1405641014">
      <w:bodyDiv w:val="1"/>
      <w:marLeft w:val="0"/>
      <w:marRight w:val="0"/>
      <w:marTop w:val="0"/>
      <w:marBottom w:val="0"/>
      <w:divBdr>
        <w:top w:val="none" w:sz="0" w:space="0" w:color="auto"/>
        <w:left w:val="none" w:sz="0" w:space="0" w:color="auto"/>
        <w:bottom w:val="none" w:sz="0" w:space="0" w:color="auto"/>
        <w:right w:val="none" w:sz="0" w:space="0" w:color="auto"/>
      </w:divBdr>
      <w:divsChild>
        <w:div w:id="1988852630">
          <w:marLeft w:val="0"/>
          <w:marRight w:val="0"/>
          <w:marTop w:val="0"/>
          <w:marBottom w:val="0"/>
          <w:divBdr>
            <w:top w:val="none" w:sz="0" w:space="0" w:color="auto"/>
            <w:left w:val="none" w:sz="0" w:space="0" w:color="auto"/>
            <w:bottom w:val="none" w:sz="0" w:space="0" w:color="auto"/>
            <w:right w:val="none" w:sz="0" w:space="0" w:color="auto"/>
          </w:divBdr>
        </w:div>
        <w:div w:id="1278563803">
          <w:marLeft w:val="0"/>
          <w:marRight w:val="0"/>
          <w:marTop w:val="0"/>
          <w:marBottom w:val="0"/>
          <w:divBdr>
            <w:top w:val="none" w:sz="0" w:space="0" w:color="auto"/>
            <w:left w:val="none" w:sz="0" w:space="0" w:color="auto"/>
            <w:bottom w:val="none" w:sz="0" w:space="0" w:color="auto"/>
            <w:right w:val="none" w:sz="0" w:space="0" w:color="auto"/>
          </w:divBdr>
        </w:div>
      </w:divsChild>
    </w:div>
    <w:div w:id="1447237913">
      <w:bodyDiv w:val="1"/>
      <w:marLeft w:val="0"/>
      <w:marRight w:val="0"/>
      <w:marTop w:val="0"/>
      <w:marBottom w:val="0"/>
      <w:divBdr>
        <w:top w:val="none" w:sz="0" w:space="0" w:color="auto"/>
        <w:left w:val="none" w:sz="0" w:space="0" w:color="auto"/>
        <w:bottom w:val="none" w:sz="0" w:space="0" w:color="auto"/>
        <w:right w:val="none" w:sz="0" w:space="0" w:color="auto"/>
      </w:divBdr>
    </w:div>
    <w:div w:id="1495803699">
      <w:bodyDiv w:val="1"/>
      <w:marLeft w:val="0"/>
      <w:marRight w:val="0"/>
      <w:marTop w:val="0"/>
      <w:marBottom w:val="0"/>
      <w:divBdr>
        <w:top w:val="none" w:sz="0" w:space="0" w:color="auto"/>
        <w:left w:val="none" w:sz="0" w:space="0" w:color="auto"/>
        <w:bottom w:val="none" w:sz="0" w:space="0" w:color="auto"/>
        <w:right w:val="none" w:sz="0" w:space="0" w:color="auto"/>
      </w:divBdr>
    </w:div>
    <w:div w:id="1523008032">
      <w:bodyDiv w:val="1"/>
      <w:marLeft w:val="0"/>
      <w:marRight w:val="0"/>
      <w:marTop w:val="0"/>
      <w:marBottom w:val="0"/>
      <w:divBdr>
        <w:top w:val="none" w:sz="0" w:space="0" w:color="auto"/>
        <w:left w:val="none" w:sz="0" w:space="0" w:color="auto"/>
        <w:bottom w:val="none" w:sz="0" w:space="0" w:color="auto"/>
        <w:right w:val="none" w:sz="0" w:space="0" w:color="auto"/>
      </w:divBdr>
    </w:div>
    <w:div w:id="1586838612">
      <w:bodyDiv w:val="1"/>
      <w:marLeft w:val="0"/>
      <w:marRight w:val="0"/>
      <w:marTop w:val="0"/>
      <w:marBottom w:val="0"/>
      <w:divBdr>
        <w:top w:val="none" w:sz="0" w:space="0" w:color="auto"/>
        <w:left w:val="none" w:sz="0" w:space="0" w:color="auto"/>
        <w:bottom w:val="none" w:sz="0" w:space="0" w:color="auto"/>
        <w:right w:val="none" w:sz="0" w:space="0" w:color="auto"/>
      </w:divBdr>
    </w:div>
    <w:div w:id="1616986036">
      <w:bodyDiv w:val="1"/>
      <w:marLeft w:val="0"/>
      <w:marRight w:val="0"/>
      <w:marTop w:val="0"/>
      <w:marBottom w:val="0"/>
      <w:divBdr>
        <w:top w:val="none" w:sz="0" w:space="0" w:color="auto"/>
        <w:left w:val="none" w:sz="0" w:space="0" w:color="auto"/>
        <w:bottom w:val="none" w:sz="0" w:space="0" w:color="auto"/>
        <w:right w:val="none" w:sz="0" w:space="0" w:color="auto"/>
      </w:divBdr>
    </w:div>
    <w:div w:id="1627196409">
      <w:bodyDiv w:val="1"/>
      <w:marLeft w:val="0"/>
      <w:marRight w:val="0"/>
      <w:marTop w:val="0"/>
      <w:marBottom w:val="0"/>
      <w:divBdr>
        <w:top w:val="none" w:sz="0" w:space="0" w:color="auto"/>
        <w:left w:val="none" w:sz="0" w:space="0" w:color="auto"/>
        <w:bottom w:val="none" w:sz="0" w:space="0" w:color="auto"/>
        <w:right w:val="none" w:sz="0" w:space="0" w:color="auto"/>
      </w:divBdr>
    </w:div>
    <w:div w:id="1647473888">
      <w:bodyDiv w:val="1"/>
      <w:marLeft w:val="0"/>
      <w:marRight w:val="0"/>
      <w:marTop w:val="0"/>
      <w:marBottom w:val="0"/>
      <w:divBdr>
        <w:top w:val="none" w:sz="0" w:space="0" w:color="auto"/>
        <w:left w:val="none" w:sz="0" w:space="0" w:color="auto"/>
        <w:bottom w:val="none" w:sz="0" w:space="0" w:color="auto"/>
        <w:right w:val="none" w:sz="0" w:space="0" w:color="auto"/>
      </w:divBdr>
      <w:divsChild>
        <w:div w:id="2035616217">
          <w:marLeft w:val="0"/>
          <w:marRight w:val="0"/>
          <w:marTop w:val="0"/>
          <w:marBottom w:val="0"/>
          <w:divBdr>
            <w:top w:val="none" w:sz="0" w:space="0" w:color="auto"/>
            <w:left w:val="none" w:sz="0" w:space="0" w:color="auto"/>
            <w:bottom w:val="none" w:sz="0" w:space="0" w:color="auto"/>
            <w:right w:val="none" w:sz="0" w:space="0" w:color="auto"/>
          </w:divBdr>
        </w:div>
      </w:divsChild>
    </w:div>
    <w:div w:id="1652178289">
      <w:bodyDiv w:val="1"/>
      <w:marLeft w:val="0"/>
      <w:marRight w:val="0"/>
      <w:marTop w:val="0"/>
      <w:marBottom w:val="0"/>
      <w:divBdr>
        <w:top w:val="none" w:sz="0" w:space="0" w:color="auto"/>
        <w:left w:val="none" w:sz="0" w:space="0" w:color="auto"/>
        <w:bottom w:val="none" w:sz="0" w:space="0" w:color="auto"/>
        <w:right w:val="none" w:sz="0" w:space="0" w:color="auto"/>
      </w:divBdr>
    </w:div>
    <w:div w:id="1718315274">
      <w:bodyDiv w:val="1"/>
      <w:marLeft w:val="0"/>
      <w:marRight w:val="0"/>
      <w:marTop w:val="0"/>
      <w:marBottom w:val="0"/>
      <w:divBdr>
        <w:top w:val="none" w:sz="0" w:space="0" w:color="auto"/>
        <w:left w:val="none" w:sz="0" w:space="0" w:color="auto"/>
        <w:bottom w:val="none" w:sz="0" w:space="0" w:color="auto"/>
        <w:right w:val="none" w:sz="0" w:space="0" w:color="auto"/>
      </w:divBdr>
    </w:div>
    <w:div w:id="1750153936">
      <w:bodyDiv w:val="1"/>
      <w:marLeft w:val="0"/>
      <w:marRight w:val="0"/>
      <w:marTop w:val="0"/>
      <w:marBottom w:val="0"/>
      <w:divBdr>
        <w:top w:val="none" w:sz="0" w:space="0" w:color="auto"/>
        <w:left w:val="none" w:sz="0" w:space="0" w:color="auto"/>
        <w:bottom w:val="none" w:sz="0" w:space="0" w:color="auto"/>
        <w:right w:val="none" w:sz="0" w:space="0" w:color="auto"/>
      </w:divBdr>
    </w:div>
    <w:div w:id="1781872717">
      <w:bodyDiv w:val="1"/>
      <w:marLeft w:val="0"/>
      <w:marRight w:val="0"/>
      <w:marTop w:val="0"/>
      <w:marBottom w:val="0"/>
      <w:divBdr>
        <w:top w:val="none" w:sz="0" w:space="0" w:color="auto"/>
        <w:left w:val="none" w:sz="0" w:space="0" w:color="auto"/>
        <w:bottom w:val="none" w:sz="0" w:space="0" w:color="auto"/>
        <w:right w:val="none" w:sz="0" w:space="0" w:color="auto"/>
      </w:divBdr>
    </w:div>
    <w:div w:id="1806580073">
      <w:bodyDiv w:val="1"/>
      <w:marLeft w:val="0"/>
      <w:marRight w:val="0"/>
      <w:marTop w:val="0"/>
      <w:marBottom w:val="0"/>
      <w:divBdr>
        <w:top w:val="none" w:sz="0" w:space="0" w:color="auto"/>
        <w:left w:val="none" w:sz="0" w:space="0" w:color="auto"/>
        <w:bottom w:val="none" w:sz="0" w:space="0" w:color="auto"/>
        <w:right w:val="none" w:sz="0" w:space="0" w:color="auto"/>
      </w:divBdr>
    </w:div>
    <w:div w:id="1811554849">
      <w:bodyDiv w:val="1"/>
      <w:marLeft w:val="0"/>
      <w:marRight w:val="0"/>
      <w:marTop w:val="0"/>
      <w:marBottom w:val="0"/>
      <w:divBdr>
        <w:top w:val="none" w:sz="0" w:space="0" w:color="auto"/>
        <w:left w:val="none" w:sz="0" w:space="0" w:color="auto"/>
        <w:bottom w:val="none" w:sz="0" w:space="0" w:color="auto"/>
        <w:right w:val="none" w:sz="0" w:space="0" w:color="auto"/>
      </w:divBdr>
      <w:divsChild>
        <w:div w:id="871574336">
          <w:marLeft w:val="0"/>
          <w:marRight w:val="0"/>
          <w:marTop w:val="0"/>
          <w:marBottom w:val="0"/>
          <w:divBdr>
            <w:top w:val="none" w:sz="0" w:space="0" w:color="auto"/>
            <w:left w:val="none" w:sz="0" w:space="0" w:color="auto"/>
            <w:bottom w:val="none" w:sz="0" w:space="0" w:color="auto"/>
            <w:right w:val="none" w:sz="0" w:space="0" w:color="auto"/>
          </w:divBdr>
        </w:div>
        <w:div w:id="1095397300">
          <w:marLeft w:val="0"/>
          <w:marRight w:val="0"/>
          <w:marTop w:val="0"/>
          <w:marBottom w:val="0"/>
          <w:divBdr>
            <w:top w:val="none" w:sz="0" w:space="0" w:color="auto"/>
            <w:left w:val="none" w:sz="0" w:space="0" w:color="auto"/>
            <w:bottom w:val="none" w:sz="0" w:space="0" w:color="auto"/>
            <w:right w:val="none" w:sz="0" w:space="0" w:color="auto"/>
          </w:divBdr>
        </w:div>
      </w:divsChild>
    </w:div>
    <w:div w:id="1817723993">
      <w:bodyDiv w:val="1"/>
      <w:marLeft w:val="0"/>
      <w:marRight w:val="0"/>
      <w:marTop w:val="0"/>
      <w:marBottom w:val="0"/>
      <w:divBdr>
        <w:top w:val="none" w:sz="0" w:space="0" w:color="auto"/>
        <w:left w:val="none" w:sz="0" w:space="0" w:color="auto"/>
        <w:bottom w:val="none" w:sz="0" w:space="0" w:color="auto"/>
        <w:right w:val="none" w:sz="0" w:space="0" w:color="auto"/>
      </w:divBdr>
    </w:div>
    <w:div w:id="1889142875">
      <w:bodyDiv w:val="1"/>
      <w:marLeft w:val="0"/>
      <w:marRight w:val="0"/>
      <w:marTop w:val="0"/>
      <w:marBottom w:val="0"/>
      <w:divBdr>
        <w:top w:val="none" w:sz="0" w:space="0" w:color="auto"/>
        <w:left w:val="none" w:sz="0" w:space="0" w:color="auto"/>
        <w:bottom w:val="none" w:sz="0" w:space="0" w:color="auto"/>
        <w:right w:val="none" w:sz="0" w:space="0" w:color="auto"/>
      </w:divBdr>
    </w:div>
    <w:div w:id="1895189473">
      <w:bodyDiv w:val="1"/>
      <w:marLeft w:val="0"/>
      <w:marRight w:val="0"/>
      <w:marTop w:val="0"/>
      <w:marBottom w:val="0"/>
      <w:divBdr>
        <w:top w:val="none" w:sz="0" w:space="0" w:color="auto"/>
        <w:left w:val="none" w:sz="0" w:space="0" w:color="auto"/>
        <w:bottom w:val="none" w:sz="0" w:space="0" w:color="auto"/>
        <w:right w:val="none" w:sz="0" w:space="0" w:color="auto"/>
      </w:divBdr>
    </w:div>
    <w:div w:id="1897668943">
      <w:bodyDiv w:val="1"/>
      <w:marLeft w:val="0"/>
      <w:marRight w:val="0"/>
      <w:marTop w:val="0"/>
      <w:marBottom w:val="0"/>
      <w:divBdr>
        <w:top w:val="none" w:sz="0" w:space="0" w:color="auto"/>
        <w:left w:val="none" w:sz="0" w:space="0" w:color="auto"/>
        <w:bottom w:val="none" w:sz="0" w:space="0" w:color="auto"/>
        <w:right w:val="none" w:sz="0" w:space="0" w:color="auto"/>
      </w:divBdr>
    </w:div>
    <w:div w:id="1923105225">
      <w:bodyDiv w:val="1"/>
      <w:marLeft w:val="0"/>
      <w:marRight w:val="0"/>
      <w:marTop w:val="0"/>
      <w:marBottom w:val="0"/>
      <w:divBdr>
        <w:top w:val="none" w:sz="0" w:space="0" w:color="auto"/>
        <w:left w:val="none" w:sz="0" w:space="0" w:color="auto"/>
        <w:bottom w:val="none" w:sz="0" w:space="0" w:color="auto"/>
        <w:right w:val="none" w:sz="0" w:space="0" w:color="auto"/>
      </w:divBdr>
      <w:divsChild>
        <w:div w:id="669136544">
          <w:marLeft w:val="0"/>
          <w:marRight w:val="0"/>
          <w:marTop w:val="0"/>
          <w:marBottom w:val="0"/>
          <w:divBdr>
            <w:top w:val="none" w:sz="0" w:space="0" w:color="auto"/>
            <w:left w:val="none" w:sz="0" w:space="0" w:color="auto"/>
            <w:bottom w:val="none" w:sz="0" w:space="0" w:color="auto"/>
            <w:right w:val="none" w:sz="0" w:space="0" w:color="auto"/>
          </w:divBdr>
        </w:div>
        <w:div w:id="898050878">
          <w:marLeft w:val="0"/>
          <w:marRight w:val="0"/>
          <w:marTop w:val="0"/>
          <w:marBottom w:val="0"/>
          <w:divBdr>
            <w:top w:val="none" w:sz="0" w:space="0" w:color="auto"/>
            <w:left w:val="none" w:sz="0" w:space="0" w:color="auto"/>
            <w:bottom w:val="none" w:sz="0" w:space="0" w:color="auto"/>
            <w:right w:val="none" w:sz="0" w:space="0" w:color="auto"/>
          </w:divBdr>
        </w:div>
      </w:divsChild>
    </w:div>
    <w:div w:id="1937594469">
      <w:bodyDiv w:val="1"/>
      <w:marLeft w:val="0"/>
      <w:marRight w:val="0"/>
      <w:marTop w:val="0"/>
      <w:marBottom w:val="0"/>
      <w:divBdr>
        <w:top w:val="none" w:sz="0" w:space="0" w:color="auto"/>
        <w:left w:val="none" w:sz="0" w:space="0" w:color="auto"/>
        <w:bottom w:val="none" w:sz="0" w:space="0" w:color="auto"/>
        <w:right w:val="none" w:sz="0" w:space="0" w:color="auto"/>
      </w:divBdr>
    </w:div>
    <w:div w:id="1943998180">
      <w:bodyDiv w:val="1"/>
      <w:marLeft w:val="0"/>
      <w:marRight w:val="0"/>
      <w:marTop w:val="0"/>
      <w:marBottom w:val="0"/>
      <w:divBdr>
        <w:top w:val="none" w:sz="0" w:space="0" w:color="auto"/>
        <w:left w:val="none" w:sz="0" w:space="0" w:color="auto"/>
        <w:bottom w:val="none" w:sz="0" w:space="0" w:color="auto"/>
        <w:right w:val="none" w:sz="0" w:space="0" w:color="auto"/>
      </w:divBdr>
    </w:div>
    <w:div w:id="1952324764">
      <w:bodyDiv w:val="1"/>
      <w:marLeft w:val="0"/>
      <w:marRight w:val="0"/>
      <w:marTop w:val="0"/>
      <w:marBottom w:val="0"/>
      <w:divBdr>
        <w:top w:val="none" w:sz="0" w:space="0" w:color="auto"/>
        <w:left w:val="none" w:sz="0" w:space="0" w:color="auto"/>
        <w:bottom w:val="none" w:sz="0" w:space="0" w:color="auto"/>
        <w:right w:val="none" w:sz="0" w:space="0" w:color="auto"/>
      </w:divBdr>
    </w:div>
    <w:div w:id="1988900981">
      <w:bodyDiv w:val="1"/>
      <w:marLeft w:val="0"/>
      <w:marRight w:val="0"/>
      <w:marTop w:val="0"/>
      <w:marBottom w:val="0"/>
      <w:divBdr>
        <w:top w:val="none" w:sz="0" w:space="0" w:color="auto"/>
        <w:left w:val="none" w:sz="0" w:space="0" w:color="auto"/>
        <w:bottom w:val="none" w:sz="0" w:space="0" w:color="auto"/>
        <w:right w:val="none" w:sz="0" w:space="0" w:color="auto"/>
      </w:divBdr>
    </w:div>
    <w:div w:id="1998804752">
      <w:bodyDiv w:val="1"/>
      <w:marLeft w:val="0"/>
      <w:marRight w:val="0"/>
      <w:marTop w:val="0"/>
      <w:marBottom w:val="0"/>
      <w:divBdr>
        <w:top w:val="none" w:sz="0" w:space="0" w:color="auto"/>
        <w:left w:val="none" w:sz="0" w:space="0" w:color="auto"/>
        <w:bottom w:val="none" w:sz="0" w:space="0" w:color="auto"/>
        <w:right w:val="none" w:sz="0" w:space="0" w:color="auto"/>
      </w:divBdr>
    </w:div>
    <w:div w:id="2000233097">
      <w:bodyDiv w:val="1"/>
      <w:marLeft w:val="0"/>
      <w:marRight w:val="0"/>
      <w:marTop w:val="0"/>
      <w:marBottom w:val="0"/>
      <w:divBdr>
        <w:top w:val="none" w:sz="0" w:space="0" w:color="auto"/>
        <w:left w:val="none" w:sz="0" w:space="0" w:color="auto"/>
        <w:bottom w:val="none" w:sz="0" w:space="0" w:color="auto"/>
        <w:right w:val="none" w:sz="0" w:space="0" w:color="auto"/>
      </w:divBdr>
    </w:div>
    <w:div w:id="2002000035">
      <w:bodyDiv w:val="1"/>
      <w:marLeft w:val="0"/>
      <w:marRight w:val="0"/>
      <w:marTop w:val="0"/>
      <w:marBottom w:val="0"/>
      <w:divBdr>
        <w:top w:val="none" w:sz="0" w:space="0" w:color="auto"/>
        <w:left w:val="none" w:sz="0" w:space="0" w:color="auto"/>
        <w:bottom w:val="none" w:sz="0" w:space="0" w:color="auto"/>
        <w:right w:val="none" w:sz="0" w:space="0" w:color="auto"/>
      </w:divBdr>
    </w:div>
    <w:div w:id="2023782194">
      <w:bodyDiv w:val="1"/>
      <w:marLeft w:val="0"/>
      <w:marRight w:val="0"/>
      <w:marTop w:val="0"/>
      <w:marBottom w:val="0"/>
      <w:divBdr>
        <w:top w:val="none" w:sz="0" w:space="0" w:color="auto"/>
        <w:left w:val="none" w:sz="0" w:space="0" w:color="auto"/>
        <w:bottom w:val="none" w:sz="0" w:space="0" w:color="auto"/>
        <w:right w:val="none" w:sz="0" w:space="0" w:color="auto"/>
      </w:divBdr>
    </w:div>
    <w:div w:id="2029721494">
      <w:bodyDiv w:val="1"/>
      <w:marLeft w:val="0"/>
      <w:marRight w:val="0"/>
      <w:marTop w:val="0"/>
      <w:marBottom w:val="0"/>
      <w:divBdr>
        <w:top w:val="none" w:sz="0" w:space="0" w:color="auto"/>
        <w:left w:val="none" w:sz="0" w:space="0" w:color="auto"/>
        <w:bottom w:val="none" w:sz="0" w:space="0" w:color="auto"/>
        <w:right w:val="none" w:sz="0" w:space="0" w:color="auto"/>
      </w:divBdr>
    </w:div>
    <w:div w:id="2036223172">
      <w:bodyDiv w:val="1"/>
      <w:marLeft w:val="0"/>
      <w:marRight w:val="0"/>
      <w:marTop w:val="0"/>
      <w:marBottom w:val="0"/>
      <w:divBdr>
        <w:top w:val="none" w:sz="0" w:space="0" w:color="auto"/>
        <w:left w:val="none" w:sz="0" w:space="0" w:color="auto"/>
        <w:bottom w:val="none" w:sz="0" w:space="0" w:color="auto"/>
        <w:right w:val="none" w:sz="0" w:space="0" w:color="auto"/>
      </w:divBdr>
    </w:div>
    <w:div w:id="2049988451">
      <w:bodyDiv w:val="1"/>
      <w:marLeft w:val="0"/>
      <w:marRight w:val="0"/>
      <w:marTop w:val="0"/>
      <w:marBottom w:val="0"/>
      <w:divBdr>
        <w:top w:val="none" w:sz="0" w:space="0" w:color="auto"/>
        <w:left w:val="none" w:sz="0" w:space="0" w:color="auto"/>
        <w:bottom w:val="none" w:sz="0" w:space="0" w:color="auto"/>
        <w:right w:val="none" w:sz="0" w:space="0" w:color="auto"/>
      </w:divBdr>
    </w:div>
    <w:div w:id="2075656751">
      <w:bodyDiv w:val="1"/>
      <w:marLeft w:val="0"/>
      <w:marRight w:val="0"/>
      <w:marTop w:val="0"/>
      <w:marBottom w:val="0"/>
      <w:divBdr>
        <w:top w:val="none" w:sz="0" w:space="0" w:color="auto"/>
        <w:left w:val="none" w:sz="0" w:space="0" w:color="auto"/>
        <w:bottom w:val="none" w:sz="0" w:space="0" w:color="auto"/>
        <w:right w:val="none" w:sz="0" w:space="0" w:color="auto"/>
      </w:divBdr>
    </w:div>
    <w:div w:id="2111268850">
      <w:bodyDiv w:val="1"/>
      <w:marLeft w:val="0"/>
      <w:marRight w:val="0"/>
      <w:marTop w:val="0"/>
      <w:marBottom w:val="0"/>
      <w:divBdr>
        <w:top w:val="none" w:sz="0" w:space="0" w:color="auto"/>
        <w:left w:val="none" w:sz="0" w:space="0" w:color="auto"/>
        <w:bottom w:val="none" w:sz="0" w:space="0" w:color="auto"/>
        <w:right w:val="none" w:sz="0" w:space="0" w:color="auto"/>
      </w:divBdr>
    </w:div>
    <w:div w:id="212769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13" Type="http://schemas.openxmlformats.org/officeDocument/2006/relationships/hyperlink" Target="https://victorpostnikov.wordpress.com/2016/06/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berleninka.ru/article/n/nemetskiy-roman-o-hudozhnike-v-postmodernistskom-kontekste-p-zyuskind-parfyumer-istoriya-odnogo-ubiytsy/view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umer.info/bogoslov_Buks/Philos/Ilin_Po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b.tsu.ru/mminfo/000063105/297/image/297_66.pdf" TargetMode="External"/><Relationship Id="rId4" Type="http://schemas.openxmlformats.org/officeDocument/2006/relationships/settings" Target="settings.xml"/><Relationship Id="rId9" Type="http://schemas.openxmlformats.org/officeDocument/2006/relationships/hyperlink" Target="http://niv.ru/doc/dictionary/postmodernism-literature/articles/11/metarasskaz.ht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7E6F-27FE-4B4E-9AA7-1224EAE65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2271</Words>
  <Characters>12948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Абишева Улболсын</cp:lastModifiedBy>
  <cp:revision>4</cp:revision>
  <cp:lastPrinted>2022-09-16T05:11:00Z</cp:lastPrinted>
  <dcterms:created xsi:type="dcterms:W3CDTF">2022-09-28T07:11:00Z</dcterms:created>
  <dcterms:modified xsi:type="dcterms:W3CDTF">2025-09-25T05:32:00Z</dcterms:modified>
</cp:coreProperties>
</file>